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78" w:rsidRDefault="008E6D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D78" w:rsidRDefault="008E6D78">
      <w:pPr>
        <w:pStyle w:val="ConsPlusNormal"/>
        <w:jc w:val="both"/>
        <w:outlineLvl w:val="0"/>
      </w:pPr>
    </w:p>
    <w:p w:rsidR="008E6D78" w:rsidRDefault="008E6D78">
      <w:pPr>
        <w:pStyle w:val="ConsPlusTitle"/>
        <w:jc w:val="center"/>
        <w:outlineLvl w:val="0"/>
      </w:pPr>
      <w:r>
        <w:t>СОСНОВОБОРСКИЙ ГОРОДСКОЙ СОВЕТ ДЕПУТАТОВ</w:t>
      </w:r>
    </w:p>
    <w:p w:rsidR="008E6D78" w:rsidRDefault="008E6D78">
      <w:pPr>
        <w:pStyle w:val="ConsPlusTitle"/>
        <w:jc w:val="center"/>
      </w:pPr>
      <w:r>
        <w:t>КРАСНОЯРСКОГО КРАЯ</w:t>
      </w:r>
    </w:p>
    <w:p w:rsidR="008E6D78" w:rsidRDefault="008E6D78">
      <w:pPr>
        <w:pStyle w:val="ConsPlusTitle"/>
        <w:jc w:val="center"/>
      </w:pPr>
    </w:p>
    <w:p w:rsidR="008E6D78" w:rsidRDefault="008E6D78">
      <w:pPr>
        <w:pStyle w:val="ConsPlusTitle"/>
        <w:jc w:val="center"/>
      </w:pPr>
      <w:r>
        <w:t>РЕШЕНИЕ</w:t>
      </w:r>
    </w:p>
    <w:p w:rsidR="008E6D78" w:rsidRDefault="008E6D78">
      <w:pPr>
        <w:pStyle w:val="ConsPlusTitle"/>
        <w:jc w:val="center"/>
      </w:pPr>
      <w:r>
        <w:t>от 26 марта 2014 г. N 254-Р</w:t>
      </w:r>
    </w:p>
    <w:p w:rsidR="008E6D78" w:rsidRDefault="008E6D78">
      <w:pPr>
        <w:pStyle w:val="ConsPlusTitle"/>
        <w:jc w:val="center"/>
      </w:pPr>
    </w:p>
    <w:p w:rsidR="008E6D78" w:rsidRDefault="008E6D78">
      <w:pPr>
        <w:pStyle w:val="ConsPlusTitle"/>
        <w:jc w:val="center"/>
      </w:pPr>
      <w:r>
        <w:t>ОБ УТВЕРЖДЕНИИ ПОЛОЖЕНИЯ О КОНТРОЛЬНО-СЧЕТНОМ ОРГАНЕ</w:t>
      </w:r>
    </w:p>
    <w:p w:rsidR="008E6D78" w:rsidRDefault="008E6D78">
      <w:pPr>
        <w:pStyle w:val="ConsPlusTitle"/>
        <w:jc w:val="center"/>
      </w:pPr>
      <w:r>
        <w:t>СОСНОВОБОРСКОГО ГОРОДСКОГО СОВЕТА ДЕПУТАТОВ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ind w:firstLine="540"/>
        <w:jc w:val="both"/>
      </w:pPr>
      <w:proofErr w:type="gramStart"/>
      <w:r>
        <w:t xml:space="preserve">В целях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контроля за соблюдением установленного порядка управления и распоряжения имуществом, находящимся в муниципальной собственности, в соответствии со </w:t>
      </w:r>
      <w:hyperlink r:id="rId5" w:history="1">
        <w:r>
          <w:rPr>
            <w:color w:val="0000FF"/>
          </w:rPr>
          <w:t>ст. 38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07.02.2011 N</w:t>
      </w:r>
      <w:proofErr w:type="gramEnd"/>
      <w: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на основании </w:t>
      </w:r>
      <w:hyperlink r:id="rId7" w:history="1">
        <w:r>
          <w:rPr>
            <w:color w:val="0000FF"/>
          </w:rPr>
          <w:t>ст. 42.1</w:t>
        </w:r>
      </w:hyperlink>
      <w:r>
        <w:t xml:space="preserve">, </w:t>
      </w:r>
      <w:hyperlink r:id="rId8" w:history="1">
        <w:r>
          <w:rPr>
            <w:color w:val="0000FF"/>
          </w:rPr>
          <w:t>42.2</w:t>
        </w:r>
      </w:hyperlink>
      <w:r>
        <w:t xml:space="preserve"> Устава города Сосновоборска, Сосновоборский городской Совет депутатов решил:</w:t>
      </w:r>
    </w:p>
    <w:p w:rsidR="008E6D78" w:rsidRDefault="008E6D78">
      <w:pPr>
        <w:pStyle w:val="ConsPlusNormal"/>
        <w:ind w:firstLine="540"/>
        <w:jc w:val="both"/>
      </w:pPr>
      <w:r>
        <w:t>1. Создать в структуре Сосновоборского городского Совета депутатов контрольно-счетный орган - ревизионную комиссию.</w:t>
      </w:r>
    </w:p>
    <w:p w:rsidR="008E6D78" w:rsidRDefault="008E6D78">
      <w:pPr>
        <w:pStyle w:val="ConsPlusNormal"/>
        <w:ind w:firstLine="540"/>
        <w:jc w:val="both"/>
      </w:pPr>
      <w:r>
        <w:t xml:space="preserve">2.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Контрольно-счетном органе - ревизионной комиссии согласно приложению к настоящему решению.</w:t>
      </w:r>
    </w:p>
    <w:p w:rsidR="008E6D78" w:rsidRDefault="008E6D78">
      <w:pPr>
        <w:pStyle w:val="ConsPlusNormal"/>
        <w:ind w:firstLine="540"/>
        <w:jc w:val="both"/>
      </w:pPr>
      <w:r>
        <w:t>3. Решение вступает в силу после его официального опубликования в городской газете "Сосновоборская газета".</w:t>
      </w:r>
    </w:p>
    <w:p w:rsidR="008E6D78" w:rsidRDefault="008E6D7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бюджетным вопросам (А.С.Кудрявцев).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right"/>
      </w:pPr>
      <w:r>
        <w:t>Глава города</w:t>
      </w:r>
    </w:p>
    <w:p w:rsidR="008E6D78" w:rsidRDefault="008E6D78">
      <w:pPr>
        <w:pStyle w:val="ConsPlusNormal"/>
        <w:jc w:val="right"/>
      </w:pPr>
      <w:r>
        <w:t>С.А.ПОНОМАРЕВ</w:t>
      </w:r>
    </w:p>
    <w:p w:rsidR="008E6D78" w:rsidRDefault="008E6D78">
      <w:pPr>
        <w:pStyle w:val="ConsPlusNormal"/>
        <w:jc w:val="right"/>
      </w:pPr>
    </w:p>
    <w:p w:rsidR="008E6D78" w:rsidRDefault="008E6D78">
      <w:pPr>
        <w:pStyle w:val="ConsPlusNormal"/>
        <w:jc w:val="right"/>
      </w:pPr>
    </w:p>
    <w:p w:rsidR="008E6D78" w:rsidRDefault="008E6D78">
      <w:pPr>
        <w:pStyle w:val="ConsPlusNormal"/>
        <w:jc w:val="right"/>
      </w:pPr>
    </w:p>
    <w:p w:rsidR="008E6D78" w:rsidRDefault="008E6D78">
      <w:pPr>
        <w:pStyle w:val="ConsPlusNormal"/>
        <w:jc w:val="right"/>
      </w:pPr>
    </w:p>
    <w:p w:rsidR="008E6D78" w:rsidRDefault="008E6D78">
      <w:pPr>
        <w:pStyle w:val="ConsPlusNormal"/>
        <w:jc w:val="right"/>
      </w:pPr>
    </w:p>
    <w:p w:rsidR="008E6D78" w:rsidRDefault="008E6D78">
      <w:pPr>
        <w:pStyle w:val="ConsPlusNormal"/>
        <w:jc w:val="right"/>
        <w:outlineLvl w:val="0"/>
      </w:pPr>
      <w:r>
        <w:t>Приложение</w:t>
      </w:r>
    </w:p>
    <w:p w:rsidR="008E6D78" w:rsidRDefault="008E6D78">
      <w:pPr>
        <w:pStyle w:val="ConsPlusNormal"/>
        <w:jc w:val="right"/>
      </w:pPr>
      <w:r>
        <w:t>к решению Сосновоборского</w:t>
      </w:r>
    </w:p>
    <w:p w:rsidR="008E6D78" w:rsidRDefault="008E6D78">
      <w:pPr>
        <w:pStyle w:val="ConsPlusNormal"/>
        <w:jc w:val="right"/>
      </w:pPr>
      <w:r>
        <w:t>городского Совета депутатов</w:t>
      </w:r>
    </w:p>
    <w:p w:rsidR="008E6D78" w:rsidRDefault="008E6D78">
      <w:pPr>
        <w:pStyle w:val="ConsPlusNormal"/>
        <w:jc w:val="right"/>
      </w:pPr>
      <w:r>
        <w:t>от 26 марта 2014 г. N 254-Р</w:t>
      </w:r>
    </w:p>
    <w:p w:rsidR="008E6D78" w:rsidRDefault="008E6D78">
      <w:pPr>
        <w:pStyle w:val="ConsPlusNormal"/>
        <w:jc w:val="right"/>
      </w:pPr>
    </w:p>
    <w:p w:rsidR="008E6D78" w:rsidRDefault="008E6D78">
      <w:pPr>
        <w:pStyle w:val="ConsPlusTitle"/>
        <w:jc w:val="center"/>
      </w:pPr>
      <w:bookmarkStart w:id="0" w:name="P28"/>
      <w:bookmarkEnd w:id="0"/>
      <w:r>
        <w:t>ПОЛОЖЕНИЕ</w:t>
      </w:r>
    </w:p>
    <w:p w:rsidR="008E6D78" w:rsidRDefault="008E6D78">
      <w:pPr>
        <w:pStyle w:val="ConsPlusTitle"/>
        <w:jc w:val="center"/>
      </w:pPr>
      <w:r>
        <w:t>О КОНТРОЛЬНО-СЧЕТНОМ ОРГАНЕ -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jc w:val="center"/>
        <w:outlineLvl w:val="1"/>
      </w:pPr>
      <w:r>
        <w:t>1. ОБЩИЕ ПОЛОЖЕНИЯ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контрольно-счетном органе - ревизионной комиссии (далее по тексту - Положение)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 xml:space="preserve">1.2. Настоящее Положение устанавливает наименование, полномочия, состав и порядок </w:t>
      </w:r>
      <w:r>
        <w:lastRenderedPageBreak/>
        <w:t xml:space="preserve">деятельности контрольно-счетного органа муниципального образования </w:t>
      </w:r>
      <w:proofErr w:type="gramStart"/>
      <w:r>
        <w:t>г</w:t>
      </w:r>
      <w:proofErr w:type="gramEnd"/>
      <w:r>
        <w:t>. Сосновоборск.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 xml:space="preserve">2. СТАТУС КОНТРОЛЬНО-СЧЕТНОГО ОРГАНА - </w:t>
      </w:r>
      <w:proofErr w:type="gramStart"/>
      <w:r>
        <w:t>РЕВИЗИОННОЙ</w:t>
      </w:r>
      <w:proofErr w:type="gramEnd"/>
    </w:p>
    <w:p w:rsidR="008E6D78" w:rsidRDefault="008E6D78">
      <w:pPr>
        <w:pStyle w:val="ConsPlusNormal"/>
        <w:jc w:val="center"/>
      </w:pPr>
      <w:r>
        <w:t>КОМИССИИ МУНИЦИПАЛЬНОГО ОБРАЗОВАНИЯ ГОРОД СОСНОВОБОРСК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2.1. Контрольно-счетный орган - ревизионная комиссия (далее по тексту - ревизионная комиссия) является постоянно действующим органом внешнего муниципального финансового контроля, образуется Сосновоборским городским Советом депутатов и ему подотчетна.</w:t>
      </w:r>
    </w:p>
    <w:p w:rsidR="008E6D78" w:rsidRDefault="008E6D78">
      <w:pPr>
        <w:pStyle w:val="ConsPlusNormal"/>
        <w:ind w:firstLine="540"/>
        <w:jc w:val="both"/>
      </w:pPr>
      <w:r>
        <w:t xml:space="preserve">2.2. Ревизионная комиссия образуется в целях </w:t>
      </w:r>
      <w:proofErr w:type="gramStart"/>
      <w:r>
        <w:t>контроля за</w:t>
      </w:r>
      <w:proofErr w:type="gramEnd"/>
      <w: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города Сосновоборска.</w:t>
      </w:r>
    </w:p>
    <w:p w:rsidR="008E6D78" w:rsidRDefault="008E6D78">
      <w:pPr>
        <w:pStyle w:val="ConsPlusNormal"/>
        <w:ind w:firstLine="540"/>
        <w:jc w:val="both"/>
      </w:pPr>
      <w:r>
        <w:t xml:space="preserve">2.3. Ревизионная комиссия осуществляет свою деятельность на основе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законов и иных нормативных правовых актов Красноярского края, </w:t>
      </w:r>
      <w:hyperlink r:id="rId13" w:history="1">
        <w:r>
          <w:rPr>
            <w:color w:val="0000FF"/>
          </w:rPr>
          <w:t>Устава</w:t>
        </w:r>
      </w:hyperlink>
      <w:r>
        <w:t xml:space="preserve"> города Сосновоборска, настоящего Положения и иных муниципальных правовых актов города Сосновоборска</w:t>
      </w:r>
    </w:p>
    <w:p w:rsidR="008E6D78" w:rsidRDefault="008E6D78">
      <w:pPr>
        <w:pStyle w:val="ConsPlusNormal"/>
        <w:ind w:firstLine="540"/>
        <w:jc w:val="both"/>
      </w:pPr>
      <w:r>
        <w:t>2.4. Ревизионная комиссия не обладает правами юридического лица и входит в структуру Сосновоборского городского Совета депутатов, имеет гербовую печать и бланки со своим наименованием.</w:t>
      </w:r>
    </w:p>
    <w:p w:rsidR="008E6D78" w:rsidRDefault="008E6D78">
      <w:pPr>
        <w:pStyle w:val="ConsPlusNormal"/>
        <w:ind w:firstLine="540"/>
        <w:jc w:val="both"/>
      </w:pPr>
      <w:r>
        <w:t>2.5.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8E6D78" w:rsidRDefault="008E6D78">
      <w:pPr>
        <w:pStyle w:val="ConsPlusNormal"/>
        <w:ind w:firstLine="540"/>
        <w:jc w:val="both"/>
      </w:pPr>
      <w:r>
        <w:t>2.6. Деятельность ревизионной комиссии не может быть приостановлена, в том числе в связи с досрочным прекращением полномочий Сосновоборского городского Совета депутатов.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3. ПРИНЦИПЫ ДЕЯТЕЛЬНОСТИ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3.1. 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4. СОСТАВ И СТРУКТУРА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4.1. Ревизионная комиссия образуется в составе председателя и специалиста 1 категории.</w:t>
      </w:r>
    </w:p>
    <w:p w:rsidR="008E6D78" w:rsidRDefault="008E6D78">
      <w:pPr>
        <w:pStyle w:val="ConsPlusNormal"/>
        <w:ind w:firstLine="540"/>
        <w:jc w:val="both"/>
      </w:pPr>
      <w:r>
        <w:t>4.2. Должности председателя ревизионной комиссии и специалиста 1 категории ревизионной комиссии являются должностями муниципальной службы.</w:t>
      </w:r>
    </w:p>
    <w:p w:rsidR="008E6D78" w:rsidRDefault="008E6D78">
      <w:pPr>
        <w:pStyle w:val="ConsPlusNormal"/>
        <w:ind w:firstLine="540"/>
        <w:jc w:val="both"/>
      </w:pPr>
      <w:r>
        <w:t>4.3. На председателя ревизионной комиссии и специалиста 1 категории 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ревизионной комиссии.</w:t>
      </w:r>
    </w:p>
    <w:p w:rsidR="008E6D78" w:rsidRDefault="008E6D78">
      <w:pPr>
        <w:pStyle w:val="ConsPlusNormal"/>
        <w:ind w:firstLine="540"/>
        <w:jc w:val="both"/>
      </w:pPr>
      <w:r>
        <w:t>4.4. Права, обязанности и ответственность сотрудников ревизионной комиссии определяются федеральным законодательством, законодательством Российской Федерации и Красноярского края о муниципальной службе, муниципальными правовыми актами, регламентом ревизионной комиссии.</w:t>
      </w:r>
    </w:p>
    <w:p w:rsidR="008E6D78" w:rsidRDefault="008E6D78">
      <w:pPr>
        <w:pStyle w:val="ConsPlusNormal"/>
        <w:ind w:firstLine="540"/>
        <w:jc w:val="both"/>
      </w:pPr>
      <w:r>
        <w:t>4.5. Штатное расписание ревизионной комиссии утверждается Главой города.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5. ПОРЯДОК НАЗНАЧЕНИЯ НА ДОЛЖНОСТЬ ПРЕДСЕДАТЕЛЯ</w:t>
      </w:r>
    </w:p>
    <w:p w:rsidR="008E6D78" w:rsidRDefault="008E6D78">
      <w:pPr>
        <w:pStyle w:val="ConsPlusNormal"/>
        <w:jc w:val="center"/>
      </w:pPr>
      <w:r>
        <w:t>И СПЕЦИАЛИСТА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5.1. Председатель ревизионной комиссии назначается на должность Сосновоборским городским Советом депутатов.</w:t>
      </w:r>
    </w:p>
    <w:p w:rsidR="008E6D78" w:rsidRDefault="008E6D78">
      <w:pPr>
        <w:pStyle w:val="ConsPlusNormal"/>
        <w:ind w:firstLine="540"/>
        <w:jc w:val="both"/>
      </w:pPr>
      <w:r>
        <w:t xml:space="preserve">5.2. Предложения о кандидатурах на должность председателя ревизионной комиссии могут </w:t>
      </w:r>
      <w:proofErr w:type="gramStart"/>
      <w:r>
        <w:t>вносится</w:t>
      </w:r>
      <w:proofErr w:type="gramEnd"/>
      <w:r>
        <w:t>:</w:t>
      </w:r>
    </w:p>
    <w:p w:rsidR="008E6D78" w:rsidRDefault="008E6D78">
      <w:pPr>
        <w:pStyle w:val="ConsPlusNormal"/>
        <w:ind w:firstLine="540"/>
        <w:jc w:val="both"/>
      </w:pPr>
      <w:r>
        <w:t>- Главой города;</w:t>
      </w:r>
    </w:p>
    <w:p w:rsidR="008E6D78" w:rsidRDefault="008E6D78">
      <w:pPr>
        <w:pStyle w:val="ConsPlusNormal"/>
        <w:ind w:firstLine="540"/>
        <w:jc w:val="both"/>
      </w:pPr>
      <w:r>
        <w:t>- группой депутатов, в количестве не менее 1/3 от установленного числа депутатов.</w:t>
      </w:r>
    </w:p>
    <w:p w:rsidR="008E6D78" w:rsidRDefault="008E6D78">
      <w:pPr>
        <w:pStyle w:val="ConsPlusNormal"/>
        <w:ind w:firstLine="540"/>
        <w:jc w:val="both"/>
      </w:pPr>
      <w:r>
        <w:t xml:space="preserve">5.3. Специалист 1 категории ревизионной комиссии назначается на должность Главой </w:t>
      </w:r>
      <w:r>
        <w:lastRenderedPageBreak/>
        <w:t>города по предложению председателя ревизионной комиссии.</w:t>
      </w:r>
    </w:p>
    <w:p w:rsidR="008E6D78" w:rsidRDefault="008E6D78">
      <w:pPr>
        <w:pStyle w:val="ConsPlusNormal"/>
        <w:ind w:firstLine="540"/>
        <w:jc w:val="both"/>
      </w:pPr>
      <w:r>
        <w:t>5.4. Порядок рассмотрения кандидатур на должность председателя ревизионной комиссии устанавливается решением Сосновоборского городского Совета депутатов.</w:t>
      </w:r>
    </w:p>
    <w:p w:rsidR="008E6D78" w:rsidRDefault="008E6D78">
      <w:pPr>
        <w:pStyle w:val="ConsPlusNormal"/>
        <w:ind w:firstLine="540"/>
        <w:jc w:val="both"/>
      </w:pPr>
      <w:r>
        <w:t>5.5. Представителем нанимателя для председателя и специалиста 1 категории ревизионной комиссии является Глава города.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6. ТРЕБОВАНИЯ К КАНДИДАТУРАМ НА ДОЛЖНОСТИ ПРЕДСЕДАТЕЛЯ</w:t>
      </w:r>
    </w:p>
    <w:p w:rsidR="008E6D78" w:rsidRDefault="008E6D78">
      <w:pPr>
        <w:pStyle w:val="ConsPlusNormal"/>
        <w:jc w:val="center"/>
      </w:pPr>
      <w:r>
        <w:t>И СПЕЦИАЛИСТА 1 КАТЕГОРИИ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 должность председателя ревизионной комиссии назначается гражданин Российской Федерации, соответствующий квалификационным требованиям для замещения должности председателя контрольно-счетного органа, предусмотренным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Законом Красноярского края от 24.04.2008 N 5-1565 "Об особенностях</w:t>
      </w:r>
      <w:proofErr w:type="gramEnd"/>
      <w:r>
        <w:t xml:space="preserve"> правового регулирования муниципальной службы в Красноярском крае".</w:t>
      </w:r>
    </w:p>
    <w:p w:rsidR="008E6D78" w:rsidRDefault="008E6D78">
      <w:pPr>
        <w:pStyle w:val="ConsPlusNormal"/>
        <w:ind w:firstLine="540"/>
        <w:jc w:val="both"/>
      </w:pPr>
      <w:r>
        <w:t>На должность председателя ревизионной комиссии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двух лет.</w:t>
      </w:r>
    </w:p>
    <w:p w:rsidR="008E6D78" w:rsidRDefault="008E6D78">
      <w:pPr>
        <w:pStyle w:val="ConsPlusNormal"/>
        <w:ind w:firstLine="540"/>
        <w:jc w:val="both"/>
      </w:pPr>
      <w:r>
        <w:t xml:space="preserve">6.2. </w:t>
      </w:r>
      <w:proofErr w:type="gramStart"/>
      <w:r>
        <w:t xml:space="preserve">На должность специалиста 1 категории ревизионной комиссии назначается гражданин Российской Федерации, соответствующий квалификационным требованиям для замещения муниципальной должности младшей группы должностей,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Законом Красноярского края от 24.04.2008 N 5-1565 "Об особенностях правового регулирования муниципальной службы в Красноярском крае".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6.3. Гражданин Российской Федерации не может быть назначен на должность председателя или специалиста 1 категории ревизионной комиссии в случае:</w:t>
      </w:r>
    </w:p>
    <w:p w:rsidR="008E6D78" w:rsidRDefault="008E6D78">
      <w:pPr>
        <w:pStyle w:val="ConsPlusNormal"/>
        <w:ind w:firstLine="540"/>
        <w:jc w:val="both"/>
      </w:pPr>
      <w:r>
        <w:t>1) наличия у него неснятой или непогашенной судимости;</w:t>
      </w:r>
    </w:p>
    <w:p w:rsidR="008E6D78" w:rsidRDefault="008E6D78">
      <w:pPr>
        <w:pStyle w:val="ConsPlusNormal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8E6D78" w:rsidRDefault="008E6D78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E6D78" w:rsidRDefault="008E6D78">
      <w:pPr>
        <w:pStyle w:val="ConsPlusNormal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E6D78" w:rsidRDefault="008E6D78">
      <w:pPr>
        <w:pStyle w:val="ConsPlusNormal"/>
        <w:ind w:firstLine="540"/>
        <w:jc w:val="both"/>
      </w:pPr>
      <w:proofErr w:type="gramStart"/>
      <w:r>
        <w:t>5) Председатель, специалист 1 категории ревизионной комиссии не могут состоять в близком родстве или свойстве (родителя, супруги, дети, братья, сестры, а также братья, сестры, родители, дети супругов и супруги детей) с Главой города, Председателем Сосновоборского городского Совета депутатов, Главой администрации города, руководителями судебных и правоохранительных органов, расположенных на территории города Сосновоборска.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6.4. На председателя и специалиста 1 категории ревизионной комиссии распространяются права, обязанности, запреты, ограничения, установленные законодательством о муниципальной службе.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7. ГАРАНТИИ СТАТУСА ДОЛЖНОСТНЫХ ЛИЦ</w:t>
      </w:r>
    </w:p>
    <w:p w:rsidR="008E6D78" w:rsidRDefault="008E6D78">
      <w:pPr>
        <w:pStyle w:val="ConsPlusNormal"/>
        <w:jc w:val="center"/>
      </w:pPr>
      <w:r>
        <w:t>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7.1. Председатель, специалист 1 категории ревизионной комиссии являются должностными лицами контрольно-счетного органа - ревизионной комиссии.</w:t>
      </w:r>
    </w:p>
    <w:p w:rsidR="008E6D78" w:rsidRDefault="008E6D78">
      <w:pPr>
        <w:pStyle w:val="ConsPlusNormal"/>
        <w:ind w:firstLine="540"/>
        <w:jc w:val="both"/>
      </w:pPr>
      <w:r>
        <w:lastRenderedPageBreak/>
        <w:t xml:space="preserve">7.2. </w:t>
      </w:r>
      <w:proofErr w:type="gramStart"/>
      <w:r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Красноярского края.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7.3. Должностные лица ревизионной комиссии подлежат государственной защите в соответствии с законодательством Российской Федерации о муниципальной службе.</w:t>
      </w:r>
    </w:p>
    <w:p w:rsidR="008E6D78" w:rsidRDefault="008E6D78">
      <w:pPr>
        <w:pStyle w:val="ConsPlusNormal"/>
        <w:ind w:firstLine="540"/>
        <w:jc w:val="both"/>
      </w:pPr>
      <w:r>
        <w:t>7.4. Должностные лица ревизионной комиссии обладают гарантиями профессиональной независимости.</w:t>
      </w:r>
    </w:p>
    <w:p w:rsidR="008E6D78" w:rsidRDefault="008E6D78">
      <w:pPr>
        <w:pStyle w:val="ConsPlusNormal"/>
        <w:ind w:firstLine="540"/>
        <w:jc w:val="both"/>
      </w:pPr>
      <w:r>
        <w:t>7.5. Председатель, специалист 1 категории ревизионной комиссии освобождаются от должности на основании решения Сосновоборского городского Совета депутатов в случае:</w:t>
      </w:r>
    </w:p>
    <w:p w:rsidR="008E6D78" w:rsidRDefault="008E6D78">
      <w:pPr>
        <w:pStyle w:val="ConsPlusNormal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8E6D78" w:rsidRDefault="008E6D78">
      <w:pPr>
        <w:pStyle w:val="ConsPlusNormal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8E6D78" w:rsidRDefault="008E6D78">
      <w:pPr>
        <w:pStyle w:val="ConsPlusNormal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E6D78" w:rsidRDefault="008E6D78">
      <w:pPr>
        <w:pStyle w:val="ConsPlusNormal"/>
        <w:ind w:firstLine="540"/>
        <w:jc w:val="both"/>
      </w:pPr>
      <w:r>
        <w:t xml:space="preserve">4)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Сосновоборского городского Совета депутатов;</w:t>
      </w:r>
    </w:p>
    <w:p w:rsidR="008E6D78" w:rsidRDefault="008E6D78">
      <w:pPr>
        <w:pStyle w:val="ConsPlusNormal"/>
        <w:ind w:firstLine="540"/>
        <w:jc w:val="both"/>
      </w:pPr>
      <w:r>
        <w:t>5) достижения установленного законом Красноярского края, нормативным правовым актом Сосновоборского городского Совета депутатов и в соответствии с федеральным законом предельного возраста пребывания в должности.</w:t>
      </w:r>
    </w:p>
    <w:p w:rsidR="008E6D78" w:rsidRDefault="008E6D78">
      <w:pPr>
        <w:pStyle w:val="ConsPlusNormal"/>
        <w:ind w:firstLine="540"/>
        <w:jc w:val="both"/>
      </w:pPr>
      <w:r>
        <w:t xml:space="preserve">6) Председатель, специалист 1 категории ревизионной комиссии досрочно освобождаются от должности в случае выявления обстоятельств, предусмотренных </w:t>
      </w:r>
      <w:hyperlink r:id="rId17" w:history="1">
        <w:r>
          <w:rPr>
            <w:color w:val="0000FF"/>
          </w:rPr>
          <w:t>частями 4</w:t>
        </w:r>
      </w:hyperlink>
      <w:r>
        <w:t xml:space="preserve"> - </w:t>
      </w:r>
      <w:hyperlink r:id="rId18" w:history="1">
        <w:r>
          <w:rPr>
            <w:color w:val="0000FF"/>
          </w:rPr>
          <w:t>6 статьи 7</w:t>
        </w:r>
      </w:hyperlink>
      <w:r>
        <w:t xml:space="preserve"> Федерального закона от 07.02.2011 N 6 "Об общих принципах организации и деятельности контрольно-счетных органов субъектов Российской Федерации и муниципальных образований.</w:t>
      </w:r>
    </w:p>
    <w:p w:rsidR="008E6D78" w:rsidRDefault="008E6D78">
      <w:pPr>
        <w:pStyle w:val="ConsPlusNormal"/>
        <w:ind w:firstLine="540"/>
        <w:jc w:val="both"/>
      </w:pPr>
      <w:r>
        <w:t>7.6. Председатель, специалист 1 категории ревизионной комиссии освобождаются от должности распоряжением Главы города в случае подачи ими соответствующего письменного заявления, с уведомлением Сосновоборского городского Совета депутатов.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8. ПОЛНОМОЧИЯ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8.1. Ревизионная комиссия осуществляет следующие полномочия:</w:t>
      </w:r>
    </w:p>
    <w:p w:rsidR="008E6D78" w:rsidRDefault="008E6D78">
      <w:pPr>
        <w:pStyle w:val="ConsPlusNormal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8E6D78" w:rsidRDefault="008E6D78">
      <w:pPr>
        <w:pStyle w:val="ConsPlusNormal"/>
        <w:ind w:firstLine="540"/>
        <w:jc w:val="both"/>
      </w:pPr>
      <w:r>
        <w:t>2) экспертиза проектов местного бюджета;</w:t>
      </w:r>
    </w:p>
    <w:p w:rsidR="008E6D78" w:rsidRDefault="008E6D78">
      <w:pPr>
        <w:pStyle w:val="ConsPlusNormal"/>
        <w:ind w:firstLine="540"/>
        <w:jc w:val="both"/>
      </w:pPr>
      <w:r>
        <w:t>3) внешняя проверка годового отчета об исполнении местного бюджета;</w:t>
      </w:r>
    </w:p>
    <w:p w:rsidR="008E6D78" w:rsidRDefault="008E6D78">
      <w:pPr>
        <w:pStyle w:val="ConsPlusNormal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E6D78" w:rsidRDefault="008E6D78">
      <w:pPr>
        <w:pStyle w:val="ConsPlusNormal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E6D78" w:rsidRDefault="008E6D78">
      <w:pPr>
        <w:pStyle w:val="ConsPlusNormal"/>
        <w:ind w:firstLine="540"/>
        <w:jc w:val="both"/>
      </w:pPr>
      <w:proofErr w:type="gramStart"/>
      <w: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</w:t>
      </w:r>
      <w:r>
        <w:lastRenderedPageBreak/>
        <w:t>находящегося в муниципальной собственности;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Сосновоборска, а также муниципальных программ;</w:t>
      </w:r>
    </w:p>
    <w:p w:rsidR="008E6D78" w:rsidRDefault="008E6D78">
      <w:pPr>
        <w:pStyle w:val="ConsPlusNormal"/>
        <w:ind w:firstLine="540"/>
        <w:jc w:val="both"/>
      </w:pPr>
      <w:r>
        <w:t>8) анализ бюджетного процесса в городе Сосновоборске и подготовка предложений, направленных на его совершенствование;</w:t>
      </w:r>
    </w:p>
    <w:p w:rsidR="008E6D78" w:rsidRDefault="008E6D78">
      <w:pPr>
        <w:pStyle w:val="ConsPlusNormal"/>
        <w:ind w:firstLine="540"/>
        <w:jc w:val="both"/>
      </w:pPr>
      <w: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Сосновоборский городской Совет депутатов и Главе города;</w:t>
      </w:r>
    </w:p>
    <w:p w:rsidR="008E6D78" w:rsidRDefault="008E6D78">
      <w:pPr>
        <w:pStyle w:val="ConsPlusNormal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8E6D78" w:rsidRDefault="008E6D78">
      <w:pPr>
        <w:pStyle w:val="ConsPlusNormal"/>
        <w:ind w:firstLine="540"/>
        <w:jc w:val="both"/>
      </w:pPr>
      <w:r>
        <w:t>11) анализ данных реестра расходных обязательств города Сосновоборска на предмет выявления соответствия между расходными обязательствами города Сосновоборска,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города;</w:t>
      </w:r>
    </w:p>
    <w:p w:rsidR="008E6D78" w:rsidRDefault="008E6D78">
      <w:pPr>
        <w:pStyle w:val="ConsPlusNormal"/>
        <w:ind w:firstLine="540"/>
        <w:jc w:val="both"/>
      </w:pPr>
      <w:r>
        <w:t xml:space="preserve">12) </w:t>
      </w:r>
      <w:proofErr w:type="gramStart"/>
      <w:r>
        <w:t>контроль за</w:t>
      </w:r>
      <w:proofErr w:type="gramEnd"/>
      <w:r>
        <w:t xml:space="preserve"> ходом и итогами реализации программ и планов развития города;</w:t>
      </w:r>
    </w:p>
    <w:p w:rsidR="008E6D78" w:rsidRDefault="008E6D78">
      <w:pPr>
        <w:pStyle w:val="ConsPlusNormal"/>
        <w:ind w:firstLine="540"/>
        <w:jc w:val="both"/>
      </w:pPr>
      <w:r>
        <w:t xml:space="preserve">13) </w:t>
      </w:r>
      <w:proofErr w:type="gramStart"/>
      <w:r>
        <w:t>контроль за</w:t>
      </w:r>
      <w:proofErr w:type="gramEnd"/>
      <w:r>
        <w:t xml:space="preserve"> исполнением представлений и предписаний ревизионной комиссии;</w:t>
      </w:r>
    </w:p>
    <w:p w:rsidR="008E6D78" w:rsidRDefault="008E6D78">
      <w:pPr>
        <w:pStyle w:val="ConsPlusNormal"/>
        <w:ind w:firstLine="540"/>
        <w:jc w:val="both"/>
      </w:pPr>
      <w:r>
        <w:t>14) мониторинг исполнения бюджета города;</w:t>
      </w:r>
    </w:p>
    <w:p w:rsidR="008E6D78" w:rsidRDefault="008E6D78">
      <w:pPr>
        <w:pStyle w:val="ConsPlusNormal"/>
        <w:ind w:firstLine="540"/>
        <w:jc w:val="both"/>
      </w:pPr>
      <w:r>
        <w:t>15) анализ социально-экономической ситуации в городе;</w:t>
      </w:r>
    </w:p>
    <w:p w:rsidR="008E6D78" w:rsidRDefault="008E6D78">
      <w:pPr>
        <w:pStyle w:val="ConsPlusNormal"/>
        <w:ind w:firstLine="540"/>
        <w:jc w:val="both"/>
      </w:pPr>
      <w:r>
        <w:t>16) иные полномочия в сфере внешнего муниципального финансового контроля, установленные федеральными законами, законами Красноярского края, Уставом города и решениями Сосновоборского городского Совета депутатов.</w:t>
      </w:r>
    </w:p>
    <w:p w:rsidR="008E6D78" w:rsidRDefault="008E6D78">
      <w:pPr>
        <w:pStyle w:val="ConsPlusNormal"/>
        <w:ind w:firstLine="540"/>
        <w:jc w:val="both"/>
      </w:pPr>
      <w:r>
        <w:t>8.2. Внешний муниципальный финансовый контроль осуществляется ревизионной комиссией в отношении:</w:t>
      </w:r>
    </w:p>
    <w:p w:rsidR="008E6D78" w:rsidRDefault="008E6D78">
      <w:pPr>
        <w:pStyle w:val="ConsPlusNormal"/>
        <w:ind w:firstLine="540"/>
        <w:jc w:val="both"/>
      </w:pPr>
      <w:r>
        <w:t>1) органов местного самоуправления города Сосновоборска, муниципальных учреждений и муниципальных унитарных предприятий города Сосновоборска, а также иных организаций, если они используют имущество, находящееся в собственности города Сосновоборска;</w:t>
      </w:r>
    </w:p>
    <w:p w:rsidR="008E6D78" w:rsidRDefault="008E6D78">
      <w:pPr>
        <w:pStyle w:val="ConsPlusNormal"/>
        <w:ind w:firstLine="540"/>
        <w:jc w:val="both"/>
      </w:pPr>
      <w:proofErr w:type="gramStart"/>
      <w:r>
        <w:t>2)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  <w:proofErr w:type="gramEnd"/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jc w:val="center"/>
        <w:outlineLvl w:val="1"/>
      </w:pPr>
      <w:r>
        <w:t>9. ФОРМЫ ОСУЩЕСТВЛЕНИЯ РЕВИЗИОННОЙ КОМИССИЕЙ</w:t>
      </w:r>
    </w:p>
    <w:p w:rsidR="008E6D78" w:rsidRDefault="008E6D78">
      <w:pPr>
        <w:pStyle w:val="ConsPlusNormal"/>
        <w:jc w:val="center"/>
      </w:pPr>
      <w:r>
        <w:t>ВНЕШНЕГО МУНИЦИПАЛЬНОГО ФИНАНСОВОГО КОНТРОЛЯ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9.1. 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:rsidR="008E6D78" w:rsidRDefault="008E6D78">
      <w:pPr>
        <w:pStyle w:val="ConsPlusNormal"/>
        <w:ind w:firstLine="540"/>
        <w:jc w:val="both"/>
      </w:pPr>
      <w:r>
        <w:t>9.2.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8E6D78" w:rsidRDefault="008E6D78">
      <w:pPr>
        <w:pStyle w:val="ConsPlusNormal"/>
        <w:ind w:firstLine="540"/>
        <w:jc w:val="both"/>
      </w:pPr>
      <w:r>
        <w:t>9.3. При проведении экспертно-аналитического мероприятия ревизионной комиссией составляются отчет или заключение.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10. СТАНДАРТЫ ВНЕШНЕГО МУНИЦИПАЛЬНОГО ФИНАНСОВОГО КОНТРОЛЯ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 xml:space="preserve">10.1. Ревизионная комиссия при осуществлении внешнего муниципального финансового контроля руководствуются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</w:t>
      </w:r>
      <w:hyperlink r:id="rId20" w:history="1">
        <w:r>
          <w:rPr>
            <w:color w:val="0000FF"/>
          </w:rPr>
          <w:t>стандартами</w:t>
        </w:r>
      </w:hyperlink>
      <w:r>
        <w:t xml:space="preserve"> внешнего муниципального финансового контроля.</w:t>
      </w:r>
    </w:p>
    <w:p w:rsidR="008E6D78" w:rsidRDefault="008E6D78">
      <w:pPr>
        <w:pStyle w:val="ConsPlusNormal"/>
        <w:ind w:firstLine="540"/>
        <w:jc w:val="both"/>
      </w:pPr>
      <w:r>
        <w:t>10.2.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8E6D78" w:rsidRDefault="008E6D78">
      <w:pPr>
        <w:pStyle w:val="ConsPlusNormal"/>
        <w:ind w:firstLine="540"/>
        <w:jc w:val="both"/>
      </w:pPr>
      <w:r>
        <w:t xml:space="preserve">1) в отношении органов местного самоуправления города Сосновоборска, муниципальных </w:t>
      </w:r>
      <w:r>
        <w:lastRenderedPageBreak/>
        <w:t>учреждений и муниципальных унитарных предприятий города Сосновоборска - в соответствии с общими требованиями, утвержденными Счетной палатой Российской Федерации и (или) контрольно-счетным органом Красноярского края;</w:t>
      </w:r>
    </w:p>
    <w:p w:rsidR="008E6D78" w:rsidRDefault="008E6D78">
      <w:pPr>
        <w:pStyle w:val="ConsPlusNormal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8E6D78" w:rsidRDefault="008E6D78">
      <w:pPr>
        <w:pStyle w:val="ConsPlusNormal"/>
        <w:ind w:firstLine="540"/>
        <w:jc w:val="both"/>
      </w:pPr>
      <w: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E6D78" w:rsidRDefault="008E6D78">
      <w:pPr>
        <w:pStyle w:val="ConsPlusNormal"/>
        <w:ind w:firstLine="540"/>
        <w:jc w:val="both"/>
      </w:pPr>
      <w:r>
        <w:t xml:space="preserve">10.4. </w:t>
      </w:r>
      <w:hyperlink r:id="rId21" w:history="1">
        <w:r>
          <w:rPr>
            <w:color w:val="0000FF"/>
          </w:rPr>
          <w:t>Стандарты</w:t>
        </w:r>
      </w:hyperlink>
      <w:r>
        <w:t xml:space="preserve"> внешнего муниципального финансового контроля ревизионной комиссии не могут противоречить законодательству Российской Федерации и (или) законодательству Красноярского края.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11. ПЛАНИРОВАНИЕ ДЕЯТЕЛЬНОСТИ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11.1. Ревизионная комиссия осуществляет свою деятельность на основе планов, которые разрабатываются и утверждаются ею самостоятельно.</w:t>
      </w:r>
    </w:p>
    <w:p w:rsidR="008E6D78" w:rsidRDefault="008E6D78">
      <w:pPr>
        <w:pStyle w:val="ConsPlusNormal"/>
        <w:ind w:firstLine="540"/>
        <w:jc w:val="both"/>
      </w:pPr>
      <w:r>
        <w:t xml:space="preserve">Ревизионная комиссия строит свою работу на основе годовых и текущих планов, которые формируются исходя из необходимости обеспечения всестороннего, системного </w:t>
      </w:r>
      <w:proofErr w:type="gramStart"/>
      <w:r>
        <w:t>контроля за</w:t>
      </w:r>
      <w:proofErr w:type="gramEnd"/>
      <w:r>
        <w:t xml:space="preserve"> исполнением местного бюджета, осуществления иных полномочий с учетом направлений деятельности Контрольно-ревизионной службы.</w:t>
      </w:r>
    </w:p>
    <w:p w:rsidR="008E6D78" w:rsidRDefault="008E6D78">
      <w:pPr>
        <w:pStyle w:val="ConsPlusNormal"/>
        <w:ind w:firstLine="540"/>
        <w:jc w:val="both"/>
      </w:pPr>
      <w:r>
        <w:t>11.2.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Сосновоборского городского Совета депутатов.</w:t>
      </w:r>
    </w:p>
    <w:p w:rsidR="008E6D78" w:rsidRDefault="008E6D78">
      <w:pPr>
        <w:pStyle w:val="ConsPlusNormal"/>
        <w:ind w:firstLine="540"/>
        <w:jc w:val="both"/>
      </w:pPr>
      <w:r>
        <w:t>11.3. Обязательному включению в годовые планы работы ревизионной комиссии подлежат поручения Сосновоборского городского совета депутатов, направляемые в ревизионную комиссию не позднее 15 декабря года, предшествующего планируемому.</w:t>
      </w:r>
    </w:p>
    <w:p w:rsidR="008E6D78" w:rsidRDefault="008E6D78">
      <w:pPr>
        <w:pStyle w:val="ConsPlusNormal"/>
        <w:ind w:firstLine="540"/>
        <w:jc w:val="both"/>
      </w:pPr>
      <w:r>
        <w:t>Поручения Сосновоборского городского Совета депутатов оформляются в виде решений городского Совета.</w:t>
      </w:r>
    </w:p>
    <w:p w:rsidR="008E6D78" w:rsidRDefault="008E6D78">
      <w:pPr>
        <w:pStyle w:val="ConsPlusNormal"/>
        <w:ind w:firstLine="540"/>
        <w:jc w:val="both"/>
      </w:pPr>
      <w:r>
        <w:t>11.4. Предложения Сосновоборского городского Совета депутатов по изменению плана работы Контрольно-ревизионной службы, в том числе, о проведении внеплановых контрольных мероприятий, рассматриваются ревизионной комиссией в 10-дневный срок со дня поступления.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12. РЕГЛАМЕНТ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12.1. 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комиссии, утверждаемым распоряжением Главы города на основании предложения председателя ревизионной комиссии.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13. ОБЯЗАТЕЛЬНОСТЬ ИСПОЛНЕНИЯ ТРЕБОВАНИЙ</w:t>
      </w:r>
    </w:p>
    <w:p w:rsidR="008E6D78" w:rsidRDefault="008E6D78">
      <w:pPr>
        <w:pStyle w:val="ConsPlusNormal"/>
        <w:jc w:val="center"/>
      </w:pPr>
      <w:r>
        <w:t>ДОЛЖНОСТНЫХ ЛИЦ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 xml:space="preserve">13.1. </w:t>
      </w:r>
      <w:proofErr w:type="gramStart"/>
      <w: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Красноярского края, муниципальными нормативными правовыми актами города Сосновоборска, являются обязательными для исполнения органами местного самоуправления города Сосновоборска,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13.2.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14. ПРАВА, ОБЯЗАННОСТИ И ОТВЕТСТВЕННОСТЬ</w:t>
      </w:r>
    </w:p>
    <w:p w:rsidR="008E6D78" w:rsidRDefault="008E6D78">
      <w:pPr>
        <w:pStyle w:val="ConsPlusNormal"/>
        <w:jc w:val="center"/>
      </w:pPr>
      <w:r>
        <w:t>ДОЛЖНОСТНЫХ ЛИЦ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14.1. Должностные лица ревизионной комиссии при осуществлении возложенных на них должностных полномочий имеют право:</w:t>
      </w:r>
    </w:p>
    <w:p w:rsidR="008E6D78" w:rsidRDefault="008E6D78">
      <w:pPr>
        <w:pStyle w:val="ConsPlusNormal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E6D78" w:rsidRDefault="008E6D78">
      <w:pPr>
        <w:pStyle w:val="ConsPlusNormal"/>
        <w:ind w:firstLine="540"/>
        <w:jc w:val="both"/>
      </w:pPr>
      <w:bookmarkStart w:id="1" w:name="P162"/>
      <w:bookmarkEnd w:id="1"/>
      <w:r>
        <w:t>2) 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E6D78" w:rsidRDefault="008E6D78">
      <w:pPr>
        <w:pStyle w:val="ConsPlusNormal"/>
        <w:ind w:firstLine="540"/>
        <w:jc w:val="both"/>
      </w:pPr>
      <w:proofErr w:type="gramStart"/>
      <w: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E6D78" w:rsidRDefault="008E6D78">
      <w:pPr>
        <w:pStyle w:val="ConsPlusNormal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E6D78" w:rsidRDefault="008E6D78">
      <w:pPr>
        <w:pStyle w:val="ConsPlusNormal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E6D78" w:rsidRDefault="008E6D78">
      <w:pPr>
        <w:pStyle w:val="ConsPlusNormal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E6D78" w:rsidRDefault="008E6D78">
      <w:pPr>
        <w:pStyle w:val="ConsPlusNormal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8E6D78" w:rsidRDefault="008E6D78">
      <w:pPr>
        <w:pStyle w:val="ConsPlusNormal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E6D78" w:rsidRDefault="008E6D78">
      <w:pPr>
        <w:pStyle w:val="ConsPlusNormal"/>
        <w:ind w:firstLine="540"/>
        <w:jc w:val="both"/>
      </w:pPr>
      <w:r>
        <w:t xml:space="preserve">14.3. Должностные лица ревизионной комиссии не вправе вмешиваться в оперативно-хозяйственную деятельность проверяемых органов и организаций (за исключением случаев, предусмотренных </w:t>
      </w:r>
      <w:hyperlink w:anchor="P162" w:history="1">
        <w:r>
          <w:rPr>
            <w:color w:val="0000FF"/>
          </w:rPr>
          <w:t>абзацем 2) пункта 14.1</w:t>
        </w:r>
      </w:hyperlink>
      <w:r>
        <w:t xml:space="preserve"> Положения),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E6D78" w:rsidRDefault="008E6D78">
      <w:pPr>
        <w:pStyle w:val="ConsPlusNormal"/>
        <w:ind w:firstLine="540"/>
        <w:jc w:val="both"/>
      </w:pPr>
      <w:r>
        <w:t>14.4.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8E6D78" w:rsidRDefault="008E6D78">
      <w:pPr>
        <w:pStyle w:val="ConsPlusNormal"/>
        <w:ind w:firstLine="540"/>
        <w:jc w:val="both"/>
      </w:pPr>
      <w:r>
        <w:t>14.5.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E6D78" w:rsidRDefault="008E6D78">
      <w:pPr>
        <w:pStyle w:val="ConsPlusNormal"/>
        <w:ind w:firstLine="540"/>
        <w:jc w:val="both"/>
      </w:pPr>
      <w:r>
        <w:t xml:space="preserve">14.6. Председатель и специалист 1 категории ревизионной комиссии вправе участвовать в заседаниях Сосновоборского городского Совета депутатов и в заседаниях иных органов местного самоуправления. Указанные лица вправе участвовать в заседаниях комиссий и рабочих групп, </w:t>
      </w:r>
      <w:r>
        <w:lastRenderedPageBreak/>
        <w:t>создаваемых Сосновоборским городским Советом депутатов.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jc w:val="center"/>
        <w:outlineLvl w:val="1"/>
      </w:pPr>
      <w:r>
        <w:t>15. ПРЕДСТАВЛЕНИЕ ИНФОРМАЦИИ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15.1. Проверяемые органы и организации в установленные комиссией разумные сроки обязаны представлять в 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E6D78" w:rsidRDefault="008E6D78">
      <w:pPr>
        <w:pStyle w:val="ConsPlusNormal"/>
        <w:ind w:firstLine="540"/>
        <w:jc w:val="both"/>
      </w:pPr>
      <w:r>
        <w:t>15.2. Запросы ревизионной комиссии подписываются ее председателем и вручаются представителям проверяемых органов и организаций под расписку или направляются заказным почтовым отправлением с уведомлением о вручении.</w:t>
      </w:r>
    </w:p>
    <w:p w:rsidR="008E6D78" w:rsidRDefault="008E6D78">
      <w:pPr>
        <w:pStyle w:val="ConsPlusNormal"/>
        <w:ind w:firstLine="540"/>
        <w:jc w:val="both"/>
      </w:pPr>
      <w:r>
        <w:t>Порядок направления указанных запросов определяется настоящим положением и регламентом ревизионной комиссии.</w:t>
      </w:r>
    </w:p>
    <w:p w:rsidR="008E6D78" w:rsidRDefault="008E6D78">
      <w:pPr>
        <w:pStyle w:val="ConsPlusNormal"/>
        <w:ind w:firstLine="540"/>
        <w:jc w:val="both"/>
      </w:pPr>
      <w:r>
        <w:t xml:space="preserve">15.3. </w:t>
      </w:r>
      <w:proofErr w:type="gramStart"/>
      <w:r>
        <w:t>При осуществлении ревизионной комиссией контрольных мероприятий проверяемые органы и организации должны обеспечить должностным лицам 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города Сосновоборска, использованием собственности города Сосновоборска, информационными системами, используемыми органами и организациями, и технической документацией к ним, а также иными документами, необходимыми для выполнения ревизионной комиссией ее полномочий</w:t>
      </w:r>
      <w:proofErr w:type="gramEnd"/>
      <w:r>
        <w:t>.</w:t>
      </w:r>
    </w:p>
    <w:p w:rsidR="008E6D78" w:rsidRDefault="008E6D78">
      <w:pPr>
        <w:pStyle w:val="ConsPlusNormal"/>
        <w:ind w:firstLine="540"/>
        <w:jc w:val="both"/>
      </w:pPr>
      <w:r>
        <w:t>15.4. Правовые акты администрации города Сосновоборска о создании, преобразовании или ликвидации муниципальных учреждений и унитарных предприятий, о заключении договоров об управлении бюджетными средствами и иными объектами собственности города Сосновоборска направляются в ревизионную комиссию в течение 10 рабочих дней со дня принятия.</w:t>
      </w:r>
    </w:p>
    <w:p w:rsidR="008E6D78" w:rsidRDefault="008E6D78">
      <w:pPr>
        <w:pStyle w:val="ConsPlusNormal"/>
        <w:ind w:firstLine="540"/>
        <w:jc w:val="both"/>
      </w:pPr>
      <w:r>
        <w:t xml:space="preserve">15.5. Представление в ревизионную комиссию бюджетной отчетности и иных документов по исполнению местного бюджета определяется в соответствии с Положением о бюджетном процессе в </w:t>
      </w:r>
      <w:proofErr w:type="gramStart"/>
      <w:r>
        <w:t>г</w:t>
      </w:r>
      <w:proofErr w:type="gramEnd"/>
      <w:r>
        <w:t>. Сосновоборске.</w:t>
      </w:r>
    </w:p>
    <w:p w:rsidR="008E6D78" w:rsidRDefault="008E6D78">
      <w:pPr>
        <w:pStyle w:val="ConsPlusNormal"/>
        <w:ind w:firstLine="540"/>
        <w:jc w:val="both"/>
      </w:pPr>
      <w:r>
        <w:t>15.6. Органы администрации города Сосновоборска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 в течение двух месяцев со дня их подписания.</w:t>
      </w:r>
    </w:p>
    <w:p w:rsidR="008E6D78" w:rsidRDefault="008E6D78">
      <w:pPr>
        <w:pStyle w:val="ConsPlusNormal"/>
        <w:ind w:firstLine="540"/>
        <w:jc w:val="both"/>
      </w:pPr>
      <w:r>
        <w:t xml:space="preserve">15.7. </w:t>
      </w:r>
      <w:proofErr w:type="gramStart"/>
      <w:r>
        <w:t>Непредставление или несвоевременное представление проверяемыми органами и организациями в ревизионную комиссию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 края.</w:t>
      </w:r>
      <w:proofErr w:type="gramEnd"/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jc w:val="center"/>
        <w:outlineLvl w:val="1"/>
      </w:pPr>
      <w:r>
        <w:t>16. ПРЕДСТАВЛЕНИЯ И ПРЕДПИСАНИЯ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 xml:space="preserve">16.1. </w:t>
      </w:r>
      <w:proofErr w:type="gramStart"/>
      <w:r>
        <w:t>Ревизионная комиссия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городу Сосновоборску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>
        <w:t xml:space="preserve"> и предупреждению нарушений.</w:t>
      </w:r>
    </w:p>
    <w:p w:rsidR="008E6D78" w:rsidRDefault="008E6D78">
      <w:pPr>
        <w:pStyle w:val="ConsPlusNormal"/>
        <w:ind w:firstLine="540"/>
        <w:jc w:val="both"/>
      </w:pPr>
      <w:r>
        <w:t>16.2. Представление ревизионной комиссии подписывается председателем.</w:t>
      </w:r>
    </w:p>
    <w:p w:rsidR="008E6D78" w:rsidRDefault="008E6D78">
      <w:pPr>
        <w:pStyle w:val="ConsPlusNormal"/>
        <w:ind w:firstLine="540"/>
        <w:jc w:val="both"/>
      </w:pPr>
      <w:r>
        <w:t>16.3. Органы местного самоуправления,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8E6D78" w:rsidRDefault="008E6D78">
      <w:pPr>
        <w:pStyle w:val="ConsPlusNormal"/>
        <w:ind w:firstLine="540"/>
        <w:jc w:val="both"/>
      </w:pPr>
      <w:r>
        <w:t xml:space="preserve">16.4. В случае выявления нарушений, требующих безотлагательных мер по их пресечению и предупреждению, а также в случае воспрепятствования проведению ревизионной комиссией </w:t>
      </w:r>
      <w:r>
        <w:lastRenderedPageBreak/>
        <w:t>контрольных мероприятий ревизионная комиссия направляет в органы местного самоуправления, проверяемые органы и организации и их должностным лицам предписание.</w:t>
      </w:r>
    </w:p>
    <w:p w:rsidR="008E6D78" w:rsidRDefault="008E6D78">
      <w:pPr>
        <w:pStyle w:val="ConsPlusNormal"/>
        <w:ind w:firstLine="540"/>
        <w:jc w:val="both"/>
      </w:pPr>
      <w:r>
        <w:t>16.5. Предписание ревизионной комиссии 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ее председателем.</w:t>
      </w:r>
    </w:p>
    <w:p w:rsidR="008E6D78" w:rsidRDefault="008E6D78">
      <w:pPr>
        <w:pStyle w:val="ConsPlusNormal"/>
        <w:ind w:firstLine="540"/>
        <w:jc w:val="both"/>
      </w:pPr>
      <w:r>
        <w:t>16.6. Предписание должно быть исполнено в установленные в нем сроки.</w:t>
      </w:r>
    </w:p>
    <w:p w:rsidR="008E6D78" w:rsidRDefault="008E6D78">
      <w:pPr>
        <w:pStyle w:val="ConsPlusNormal"/>
        <w:ind w:firstLine="540"/>
        <w:jc w:val="both"/>
      </w:pPr>
      <w:r>
        <w:t>16.7. Неисполнение или ненадлежащее исполнение предписания влечет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8E6D78" w:rsidRDefault="008E6D78">
      <w:pPr>
        <w:pStyle w:val="ConsPlusNormal"/>
        <w:ind w:firstLine="540"/>
        <w:jc w:val="both"/>
      </w:pPr>
      <w:r>
        <w:t>16.8.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ревизионная комиссия незамедлительно передает материалы контрольных мероприятий в правоохранительные органы.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17. ГАРАНТИИ ПРАВ ПРОВЕРЯЕМЫХ ОРГАНОВ И ОРГАНИЗАЦИЙ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17.1.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Красноярского края, прилагаются к актам и в дальнейшем являются их неотъемлемой частью.</w:t>
      </w:r>
    </w:p>
    <w:p w:rsidR="008E6D78" w:rsidRDefault="008E6D78">
      <w:pPr>
        <w:pStyle w:val="ConsPlusNormal"/>
        <w:ind w:firstLine="540"/>
        <w:jc w:val="both"/>
      </w:pPr>
      <w:r>
        <w:t>17.2. Проверяемые органы и организации и их должностные лица вправе обратиться с жалобой на действия (бездействие) ревизионной комиссии в Сосновоборский городской Совет депутатов.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18. ВЗАИМОДЕЙСТВИЕ РЕВИЗИОННОЙ КОМИССИИ</w:t>
      </w:r>
    </w:p>
    <w:p w:rsidR="008E6D78" w:rsidRDefault="008E6D78">
      <w:pPr>
        <w:pStyle w:val="ConsPlusNormal"/>
        <w:jc w:val="center"/>
      </w:pPr>
      <w:r>
        <w:t>С ГОСУДАРСТВЕННЫМИ И МУНИЦИПАЛЬНЫМИ ОРГАНАМИ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 xml:space="preserve">18.1. </w:t>
      </w:r>
      <w:proofErr w:type="gramStart"/>
      <w:r>
        <w:t>Ревизионная комиссия при осуществлении своей деятельности имеет право взаимодействовать с органами местного самоуправления города,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Красноярского края и города Сосновоборска,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Красноярского края, заключать с ними соглашения о сотрудничестве и взаимодействии, вступать в объединения (ассоциации) контрольно-счетных органов Красноярского края.</w:t>
      </w:r>
    </w:p>
    <w:p w:rsidR="008E6D78" w:rsidRDefault="008E6D78">
      <w:pPr>
        <w:pStyle w:val="ConsPlusNormal"/>
        <w:ind w:firstLine="540"/>
        <w:jc w:val="both"/>
      </w:pPr>
      <w:r>
        <w:t>18.2. В целях координации своей деятельности ревизионная комиссия и органы местного самоуправления города могут создавать как временные, так и постоянно действующие совместные координационные, консультационные, совещательные и иные рабочие органы.</w:t>
      </w:r>
    </w:p>
    <w:p w:rsidR="008E6D78" w:rsidRDefault="008E6D78">
      <w:pPr>
        <w:pStyle w:val="ConsPlusNormal"/>
        <w:ind w:firstLine="540"/>
        <w:jc w:val="both"/>
      </w:pPr>
      <w:r>
        <w:t>18.3. 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E6D78" w:rsidRDefault="008E6D78">
      <w:pPr>
        <w:pStyle w:val="ConsPlusNormal"/>
        <w:ind w:firstLine="540"/>
        <w:jc w:val="both"/>
      </w:pPr>
      <w:r>
        <w:t>18.4. Ревизионная комиссия вправе привлекать к участию в проводимых ею контрольных и экспертно-аналитических мероприятиях, в том числе на договорной основе, аудиторские организации, отдельных специалистов.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jc w:val="center"/>
        <w:outlineLvl w:val="1"/>
      </w:pPr>
      <w:r>
        <w:t>19. ОБЕСПЕЧЕНИЕ ДОСТУПА К ИНФОРМАЦИИ</w:t>
      </w:r>
    </w:p>
    <w:p w:rsidR="008E6D78" w:rsidRDefault="008E6D78">
      <w:pPr>
        <w:pStyle w:val="ConsPlusNormal"/>
        <w:jc w:val="center"/>
      </w:pPr>
      <w:r>
        <w:t>О ДЕЯТЕЛЬНОСТИ 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lastRenderedPageBreak/>
        <w:t xml:space="preserve">19.1. </w:t>
      </w:r>
      <w:proofErr w:type="gramStart"/>
      <w:r>
        <w:t>Ревизионная комиссия в целях обеспечения доступа к информации о своей деятельности размещает на официальном сайте администрации города Сосновоборска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E6D78" w:rsidRDefault="008E6D78">
      <w:pPr>
        <w:pStyle w:val="ConsPlusNormal"/>
        <w:ind w:firstLine="540"/>
        <w:jc w:val="both"/>
      </w:pPr>
      <w:r>
        <w:t>19.2. Ревизионная комиссия ежегодно подготавливает отчеты о своей деятельности, которые направляются на рассмотрение в Совет депутатов. Указанные отчеты опубликовываются в средствах массовой информации или размещаются в сети Интернет только после их рассмотрения Советом депутатов.</w:t>
      </w:r>
    </w:p>
    <w:p w:rsidR="008E6D78" w:rsidRDefault="008E6D78">
      <w:pPr>
        <w:pStyle w:val="ConsPlusNormal"/>
        <w:ind w:firstLine="540"/>
        <w:jc w:val="both"/>
      </w:pPr>
      <w:r>
        <w:t>19.3.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Регламентом ревизионной комиссии.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jc w:val="center"/>
        <w:outlineLvl w:val="1"/>
      </w:pPr>
      <w:r>
        <w:t>20. ФИНАНСОВОЕ ОБЕСПЕЧЕНИЕ ДЕЯТЕЛЬНОСТИ</w:t>
      </w:r>
    </w:p>
    <w:p w:rsidR="008E6D78" w:rsidRDefault="008E6D78">
      <w:pPr>
        <w:pStyle w:val="ConsPlusNormal"/>
        <w:jc w:val="center"/>
      </w:pPr>
      <w:r>
        <w:t>РЕВИЗИОННОЙ КОМИССИИ</w:t>
      </w:r>
    </w:p>
    <w:p w:rsidR="008E6D78" w:rsidRDefault="008E6D78">
      <w:pPr>
        <w:pStyle w:val="ConsPlusNormal"/>
        <w:jc w:val="center"/>
      </w:pPr>
    </w:p>
    <w:p w:rsidR="008E6D78" w:rsidRDefault="008E6D78">
      <w:pPr>
        <w:pStyle w:val="ConsPlusNormal"/>
        <w:ind w:firstLine="540"/>
        <w:jc w:val="both"/>
      </w:pPr>
      <w:r>
        <w:t>20.1. Финансовое обеспечение деятельности ревизионной комиссии осуществляется за счет средств местного бюджета.</w:t>
      </w:r>
    </w:p>
    <w:p w:rsidR="008E6D78" w:rsidRDefault="008E6D78">
      <w:pPr>
        <w:pStyle w:val="ConsPlusNormal"/>
        <w:ind w:firstLine="540"/>
        <w:jc w:val="both"/>
      </w:pPr>
      <w:r>
        <w:t xml:space="preserve">20.2. </w:t>
      </w:r>
      <w:proofErr w:type="gramStart"/>
      <w:r>
        <w:t>Контроль за</w:t>
      </w:r>
      <w:proofErr w:type="gramEnd"/>
      <w:r>
        <w:t xml:space="preserve"> использованием ревизионной комиссией бюджетных средств, муниципального имущества осуществляется на основании правовых актов Сосновоборского городского Совета депутатов.</w:t>
      </w: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ind w:firstLine="540"/>
        <w:jc w:val="both"/>
      </w:pPr>
    </w:p>
    <w:p w:rsidR="008E6D78" w:rsidRDefault="008E6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0B0" w:rsidRDefault="008E6D78"/>
    <w:sectPr w:rsidR="002E60B0" w:rsidSect="000C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E6D78"/>
    <w:rsid w:val="005566F7"/>
    <w:rsid w:val="008E6D78"/>
    <w:rsid w:val="00B7244C"/>
    <w:rsid w:val="00C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98A161FF263FEFAC52FDD6B0C07905C5141A536BE25673EC6FBEA0541A5B6C208D84C68C158500CDA1509p5OCI" TargetMode="External"/><Relationship Id="rId13" Type="http://schemas.openxmlformats.org/officeDocument/2006/relationships/hyperlink" Target="consultantplus://offline/ref=B0C98A161FF263FEFAC52FDD6B0C07905C5141A536BE25673EC6FBEA0541A5B6C2p0O8I" TargetMode="External"/><Relationship Id="rId18" Type="http://schemas.openxmlformats.org/officeDocument/2006/relationships/hyperlink" Target="consultantplus://offline/ref=B0C98A161FF263FEFAC531D07D60589F5E5F16AF3FB92C346491FDBD5A11A3E38248DEp1O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C98A161FF263FEFAC531D07D60589F5E591BA03EB02C346491FDBD5Ap1O1I" TargetMode="External"/><Relationship Id="rId7" Type="http://schemas.openxmlformats.org/officeDocument/2006/relationships/hyperlink" Target="consultantplus://offline/ref=B0C98A161FF263FEFAC52FDD6B0C07905C5141A536BE25673EC6FBEA0541A5B6C208D84C68C158500CDA1509p5OBI" TargetMode="External"/><Relationship Id="rId12" Type="http://schemas.openxmlformats.org/officeDocument/2006/relationships/hyperlink" Target="consultantplus://offline/ref=B0C98A161FF263FEFAC531D07D60589F5D5218AD3CEF7B3635C4F3pBO8I" TargetMode="External"/><Relationship Id="rId17" Type="http://schemas.openxmlformats.org/officeDocument/2006/relationships/hyperlink" Target="consultantplus://offline/ref=B0C98A161FF263FEFAC531D07D60589F5E5F16AF3FB92C346491FDBD5A11A3E38248DE192B855557p0O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98A161FF263FEFAC531D07D60589F5D5A1FAC35B12C346491FDBD5Ap1O1I" TargetMode="External"/><Relationship Id="rId20" Type="http://schemas.openxmlformats.org/officeDocument/2006/relationships/hyperlink" Target="consultantplus://offline/ref=B0C98A161FF263FEFAC531D07D60589F5E591BA03EB02C346491FDBD5Ap1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98A161FF263FEFAC531D07D60589F5E5F16AF3FB92C346491FDBD5Ap1O1I" TargetMode="External"/><Relationship Id="rId11" Type="http://schemas.openxmlformats.org/officeDocument/2006/relationships/hyperlink" Target="consultantplus://offline/ref=B0C98A161FF263FEFAC531D07D60589F5E5F16AF3FB92C346491FDBD5Ap1O1I" TargetMode="External"/><Relationship Id="rId5" Type="http://schemas.openxmlformats.org/officeDocument/2006/relationships/hyperlink" Target="consultantplus://offline/ref=B0C98A161FF263FEFAC531D07D60589F5D5B1FA832B02C346491FDBD5A11A3E38248DE1B28p8O3I" TargetMode="External"/><Relationship Id="rId15" Type="http://schemas.openxmlformats.org/officeDocument/2006/relationships/hyperlink" Target="consultantplus://offline/ref=B0C98A161FF263FEFAC531D07D60589F5D5A1FAC35B12C346491FDBD5Ap1O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C98A161FF263FEFAC531D07D60589F5D5A1EA830BA2C346491FDBD5Ap1O1I" TargetMode="External"/><Relationship Id="rId19" Type="http://schemas.openxmlformats.org/officeDocument/2006/relationships/hyperlink" Target="consultantplus://offline/ref=B0C98A161FF263FEFAC531D07D60589F5D5218AD3CEF7B3635C4F3pBO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C98A161FF263FEFAC531D07D60589F5D5B1FA832B02C346491FDBD5A11A3E38248DE1B28p8O3I" TargetMode="External"/><Relationship Id="rId14" Type="http://schemas.openxmlformats.org/officeDocument/2006/relationships/hyperlink" Target="consultantplus://offline/ref=B0C98A161FF263FEFAC531D07D60589F5E5F16AF3FB92C346491FDBD5A11A3E38248DE192B855555p0O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5007</Words>
  <Characters>28542</Characters>
  <Application>Microsoft Office Word</Application>
  <DocSecurity>0</DocSecurity>
  <Lines>237</Lines>
  <Paragraphs>66</Paragraphs>
  <ScaleCrop>false</ScaleCrop>
  <Company>HP</Company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ГС</cp:lastModifiedBy>
  <cp:revision>1</cp:revision>
  <dcterms:created xsi:type="dcterms:W3CDTF">2017-02-16T08:14:00Z</dcterms:created>
  <dcterms:modified xsi:type="dcterms:W3CDTF">2017-02-16T08:14:00Z</dcterms:modified>
</cp:coreProperties>
</file>