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031542" w:rsidRDefault="00C05378" w:rsidP="00031542">
      <w:pPr>
        <w:overflowPunct/>
        <w:autoSpaceDE/>
        <w:autoSpaceDN/>
        <w:adjustRightInd/>
        <w:spacing w:line="276" w:lineRule="auto"/>
        <w:rPr>
          <w:szCs w:val="28"/>
        </w:rPr>
      </w:pPr>
      <w:r>
        <w:rPr>
          <w:szCs w:val="28"/>
        </w:rPr>
        <w:t>1</w:t>
      </w:r>
      <w:r w:rsidR="00296E52">
        <w:rPr>
          <w:szCs w:val="28"/>
        </w:rPr>
        <w:t>8</w:t>
      </w:r>
      <w:r>
        <w:rPr>
          <w:szCs w:val="28"/>
        </w:rPr>
        <w:t xml:space="preserve"> </w:t>
      </w:r>
      <w:r w:rsidR="00296E52">
        <w:rPr>
          <w:szCs w:val="28"/>
        </w:rPr>
        <w:t>августа</w:t>
      </w:r>
      <w:r w:rsidR="00D105D1">
        <w:rPr>
          <w:szCs w:val="28"/>
        </w:rPr>
        <w:t xml:space="preserve"> </w:t>
      </w:r>
      <w:r w:rsidR="008800BE">
        <w:rPr>
          <w:szCs w:val="28"/>
        </w:rPr>
        <w:t xml:space="preserve"> </w:t>
      </w:r>
      <w:r w:rsidR="00F45D6B" w:rsidRPr="00031542">
        <w:rPr>
          <w:szCs w:val="28"/>
        </w:rPr>
        <w:t>20</w:t>
      </w:r>
      <w:r w:rsidR="008800BE">
        <w:rPr>
          <w:szCs w:val="28"/>
        </w:rPr>
        <w:t xml:space="preserve">20 </w:t>
      </w:r>
      <w:r w:rsidR="00FF0B33" w:rsidRPr="00031542">
        <w:rPr>
          <w:szCs w:val="28"/>
        </w:rPr>
        <w:t xml:space="preserve"> </w:t>
      </w:r>
      <w:r w:rsidR="003742BA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F45D6B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DB3ED5">
        <w:rPr>
          <w:szCs w:val="28"/>
        </w:rPr>
        <w:t xml:space="preserve">   </w:t>
      </w:r>
      <w:r w:rsidR="00460676" w:rsidRPr="00031542">
        <w:rPr>
          <w:szCs w:val="28"/>
        </w:rPr>
        <w:t xml:space="preserve">                                                                      </w:t>
      </w:r>
      <w:r w:rsidR="00F45D6B" w:rsidRPr="00031542">
        <w:rPr>
          <w:szCs w:val="28"/>
        </w:rPr>
        <w:t xml:space="preserve">         </w:t>
      </w:r>
      <w:r w:rsidR="00460676" w:rsidRPr="00031542">
        <w:rPr>
          <w:szCs w:val="28"/>
        </w:rPr>
        <w:t>№</w:t>
      </w:r>
      <w:r w:rsidR="007D6173">
        <w:rPr>
          <w:szCs w:val="28"/>
        </w:rPr>
        <w:t xml:space="preserve"> </w:t>
      </w:r>
      <w:r w:rsidR="00907AF3">
        <w:rPr>
          <w:szCs w:val="28"/>
        </w:rPr>
        <w:t>76</w:t>
      </w:r>
      <w:r w:rsidR="00296E52">
        <w:rPr>
          <w:szCs w:val="28"/>
        </w:rPr>
        <w:t>/</w:t>
      </w:r>
      <w:r w:rsidR="00F6245E">
        <w:rPr>
          <w:szCs w:val="28"/>
        </w:rPr>
        <w:t>245</w:t>
      </w:r>
      <w:r w:rsidR="00296E52">
        <w:rPr>
          <w:szCs w:val="28"/>
        </w:rPr>
        <w:t xml:space="preserve">   </w:t>
      </w:r>
    </w:p>
    <w:p w:rsidR="007D6173" w:rsidRDefault="007D6173" w:rsidP="00031542">
      <w:pPr>
        <w:pStyle w:val="2"/>
        <w:spacing w:after="0" w:line="240" w:lineRule="auto"/>
        <w:jc w:val="center"/>
        <w:rPr>
          <w:b/>
          <w:szCs w:val="28"/>
        </w:rPr>
      </w:pPr>
    </w:p>
    <w:p w:rsidR="005E2ABD" w:rsidRPr="00296E52" w:rsidRDefault="005E2ABD" w:rsidP="00296E52">
      <w:pPr>
        <w:pStyle w:val="2"/>
        <w:spacing w:after="0" w:line="240" w:lineRule="auto"/>
        <w:ind w:firstLine="284"/>
        <w:jc w:val="center"/>
        <w:rPr>
          <w:szCs w:val="28"/>
        </w:rPr>
      </w:pPr>
      <w:r w:rsidRPr="00296E52">
        <w:rPr>
          <w:szCs w:val="28"/>
        </w:rPr>
        <w:t xml:space="preserve">О назначении   </w:t>
      </w:r>
      <w:r w:rsidR="00A27C06" w:rsidRPr="00296E52">
        <w:rPr>
          <w:szCs w:val="28"/>
        </w:rPr>
        <w:t>член</w:t>
      </w:r>
      <w:r w:rsidR="00A30F47" w:rsidRPr="00296E52">
        <w:rPr>
          <w:szCs w:val="28"/>
        </w:rPr>
        <w:t xml:space="preserve">ов </w:t>
      </w:r>
      <w:r w:rsidR="00A27C06" w:rsidRPr="00296E52">
        <w:rPr>
          <w:szCs w:val="28"/>
        </w:rPr>
        <w:t xml:space="preserve"> участков</w:t>
      </w:r>
      <w:r w:rsidR="00A30F47" w:rsidRPr="00296E52">
        <w:rPr>
          <w:szCs w:val="28"/>
        </w:rPr>
        <w:t xml:space="preserve">ых </w:t>
      </w:r>
      <w:r w:rsidR="00A27C06" w:rsidRPr="00296E52">
        <w:rPr>
          <w:szCs w:val="28"/>
        </w:rPr>
        <w:t xml:space="preserve"> избирательн</w:t>
      </w:r>
      <w:r w:rsidR="00A30F47" w:rsidRPr="00296E52">
        <w:rPr>
          <w:szCs w:val="28"/>
        </w:rPr>
        <w:t>ых</w:t>
      </w:r>
      <w:r w:rsidR="00A27C06" w:rsidRPr="00296E52">
        <w:rPr>
          <w:szCs w:val="28"/>
        </w:rPr>
        <w:t xml:space="preserve"> комисси</w:t>
      </w:r>
      <w:r w:rsidR="00A30F47" w:rsidRPr="00296E52">
        <w:rPr>
          <w:szCs w:val="28"/>
        </w:rPr>
        <w:t xml:space="preserve">й </w:t>
      </w:r>
      <w:r w:rsidR="00A27C06" w:rsidRPr="00296E52">
        <w:rPr>
          <w:szCs w:val="28"/>
        </w:rPr>
        <w:t>избирательн</w:t>
      </w:r>
      <w:r w:rsidR="00A30F47" w:rsidRPr="00296E52">
        <w:rPr>
          <w:szCs w:val="28"/>
        </w:rPr>
        <w:t>ых</w:t>
      </w:r>
      <w:r w:rsidR="00A27C06" w:rsidRPr="00296E52">
        <w:rPr>
          <w:szCs w:val="28"/>
        </w:rPr>
        <w:t xml:space="preserve"> участк</w:t>
      </w:r>
      <w:r w:rsidR="00296E52">
        <w:rPr>
          <w:szCs w:val="28"/>
        </w:rPr>
        <w:t>ов</w:t>
      </w:r>
      <w:r w:rsidR="00A27C06" w:rsidRPr="00296E52">
        <w:rPr>
          <w:szCs w:val="28"/>
        </w:rPr>
        <w:t xml:space="preserve"> №</w:t>
      </w:r>
      <w:r w:rsidR="00296E52">
        <w:rPr>
          <w:szCs w:val="28"/>
        </w:rPr>
        <w:t>670,</w:t>
      </w:r>
      <w:r w:rsidR="00A27C06" w:rsidRPr="00296E52">
        <w:rPr>
          <w:szCs w:val="28"/>
        </w:rPr>
        <w:t>67</w:t>
      </w:r>
      <w:r w:rsidR="00296E52">
        <w:rPr>
          <w:szCs w:val="28"/>
        </w:rPr>
        <w:t>3</w:t>
      </w:r>
      <w:r w:rsidR="00A30F47" w:rsidRPr="00296E52">
        <w:rPr>
          <w:szCs w:val="28"/>
        </w:rPr>
        <w:t>,674</w:t>
      </w:r>
      <w:r w:rsidR="00296E52">
        <w:rPr>
          <w:szCs w:val="28"/>
        </w:rPr>
        <w:t>,675,695</w:t>
      </w:r>
      <w:r w:rsidR="00A27C06" w:rsidRPr="00296E52">
        <w:rPr>
          <w:szCs w:val="28"/>
        </w:rPr>
        <w:t xml:space="preserve"> </w:t>
      </w:r>
      <w:r w:rsidR="007D6173" w:rsidRPr="00296E52">
        <w:rPr>
          <w:szCs w:val="28"/>
        </w:rPr>
        <w:t xml:space="preserve"> </w:t>
      </w:r>
      <w:r w:rsidRPr="00296E52">
        <w:rPr>
          <w:szCs w:val="28"/>
        </w:rPr>
        <w:t>г. Сосновоборска</w:t>
      </w:r>
      <w:r w:rsidR="000452F6" w:rsidRPr="00296E52">
        <w:rPr>
          <w:szCs w:val="28"/>
        </w:rPr>
        <w:t xml:space="preserve"> </w:t>
      </w:r>
      <w:r w:rsidRPr="00296E52">
        <w:rPr>
          <w:szCs w:val="28"/>
        </w:rPr>
        <w:t xml:space="preserve">Красноярского края </w:t>
      </w:r>
      <w:r w:rsidR="00907AF3">
        <w:rPr>
          <w:szCs w:val="28"/>
        </w:rPr>
        <w:br/>
      </w:r>
      <w:r w:rsidRPr="00296E52">
        <w:rPr>
          <w:szCs w:val="28"/>
        </w:rPr>
        <w:t>с правом решающего голоса</w:t>
      </w:r>
    </w:p>
    <w:p w:rsidR="005E2ABD" w:rsidRPr="00031542" w:rsidRDefault="005E2ABD" w:rsidP="00296E52">
      <w:pPr>
        <w:pStyle w:val="2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C05378" w:rsidRDefault="007D6173" w:rsidP="00296E52">
      <w:pPr>
        <w:ind w:firstLine="284"/>
        <w:jc w:val="both"/>
        <w:rPr>
          <w:sz w:val="32"/>
          <w:szCs w:val="32"/>
        </w:rPr>
      </w:pPr>
      <w:r>
        <w:rPr>
          <w:szCs w:val="28"/>
        </w:rPr>
        <w:tab/>
      </w:r>
      <w:r w:rsidR="005E2ABD" w:rsidRPr="00031542">
        <w:rPr>
          <w:szCs w:val="28"/>
        </w:rPr>
        <w:t xml:space="preserve"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</w:t>
      </w:r>
      <w:hyperlink r:id="rId7" w:history="1">
        <w:r w:rsidR="005E2ABD" w:rsidRPr="00031542">
          <w:rPr>
            <w:rStyle w:val="aa"/>
            <w:iCs/>
            <w:color w:val="auto"/>
            <w:szCs w:val="28"/>
            <w:u w:val="none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5E2ABD" w:rsidRPr="00031542">
        <w:rPr>
          <w:szCs w:val="28"/>
        </w:rPr>
        <w:t>, территориальная избирательная комиссия г.Сосновоборска  Красноярского края РЕШИЛА:</w:t>
      </w:r>
    </w:p>
    <w:p w:rsidR="001A54EE" w:rsidRPr="001A54EE" w:rsidRDefault="00C05378" w:rsidP="001A54EE">
      <w:pPr>
        <w:ind w:firstLine="284"/>
        <w:jc w:val="both"/>
        <w:rPr>
          <w:szCs w:val="28"/>
        </w:rPr>
      </w:pPr>
      <w:r>
        <w:rPr>
          <w:sz w:val="32"/>
          <w:szCs w:val="32"/>
        </w:rPr>
        <w:tab/>
      </w:r>
      <w:r w:rsidR="00592E50">
        <w:rPr>
          <w:szCs w:val="28"/>
        </w:rPr>
        <w:t xml:space="preserve">1. </w:t>
      </w:r>
      <w:r w:rsidR="00F7047F"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</w:t>
      </w:r>
      <w:r w:rsidR="004B5EFF">
        <w:rPr>
          <w:szCs w:val="28"/>
        </w:rPr>
        <w:t xml:space="preserve"> </w:t>
      </w:r>
      <w:r w:rsidR="00F7047F" w:rsidRPr="001D0CFF">
        <w:rPr>
          <w:szCs w:val="28"/>
        </w:rPr>
        <w:t>6</w:t>
      </w:r>
      <w:r w:rsidR="007D6173" w:rsidRPr="001D0CFF">
        <w:rPr>
          <w:szCs w:val="28"/>
        </w:rPr>
        <w:t>7</w:t>
      </w:r>
      <w:r w:rsidR="00296E52">
        <w:rPr>
          <w:szCs w:val="28"/>
        </w:rPr>
        <w:t>0</w:t>
      </w:r>
      <w:r w:rsidR="00F7047F" w:rsidRPr="001D0CFF">
        <w:rPr>
          <w:szCs w:val="28"/>
        </w:rPr>
        <w:t xml:space="preserve"> </w:t>
      </w:r>
      <w:r w:rsidR="006F403F" w:rsidRPr="001D0CFF">
        <w:rPr>
          <w:szCs w:val="28"/>
        </w:rPr>
        <w:t>г. Сосновоборска  Красноярского края с правом решающего голоса</w:t>
      </w:r>
      <w:r w:rsidR="001D0CFF" w:rsidRPr="001D0CFF">
        <w:rPr>
          <w:szCs w:val="28"/>
        </w:rPr>
        <w:t xml:space="preserve"> </w:t>
      </w:r>
      <w:r w:rsidR="00296E52">
        <w:rPr>
          <w:szCs w:val="28"/>
        </w:rPr>
        <w:t xml:space="preserve"> </w:t>
      </w:r>
      <w:r w:rsidR="001A54EE" w:rsidRPr="001A54EE">
        <w:rPr>
          <w:szCs w:val="28"/>
          <w:lang w:eastAsia="en-US"/>
        </w:rPr>
        <w:t>Романенко Юлию Владимировну</w:t>
      </w:r>
      <w:r w:rsidR="001A54EE" w:rsidRPr="001A54EE">
        <w:rPr>
          <w:szCs w:val="28"/>
        </w:rPr>
        <w:t xml:space="preserve">, 1986 года рождения, имеющую высшее образование, специалиста по кадровому делопроизводству ООО «Центрпласт», </w:t>
      </w:r>
      <w:r w:rsidR="001A54EE" w:rsidRPr="001A54EE">
        <w:rPr>
          <w:szCs w:val="28"/>
          <w:lang w:eastAsia="en-US"/>
        </w:rPr>
        <w:t>предложенную для назначения в состав комиссии собранием избирателей по месту работы.</w:t>
      </w:r>
    </w:p>
    <w:p w:rsidR="00A85C1E" w:rsidRDefault="00A85C1E" w:rsidP="00A85C1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</w:t>
      </w:r>
      <w:r w:rsidR="00EB2806">
        <w:rPr>
          <w:szCs w:val="28"/>
        </w:rPr>
        <w:t xml:space="preserve">ьной комиссии г. Сосновоборска </w:t>
      </w:r>
      <w:r w:rsidRPr="001D0CFF">
        <w:rPr>
          <w:szCs w:val="28"/>
        </w:rPr>
        <w:t>Красноярского края   член</w:t>
      </w:r>
      <w:r>
        <w:rPr>
          <w:szCs w:val="28"/>
        </w:rPr>
        <w:t>ами</w:t>
      </w:r>
      <w:r w:rsidRPr="001D0CFF">
        <w:rPr>
          <w:szCs w:val="28"/>
        </w:rPr>
        <w:t xml:space="preserve"> участковой избирательной комиссии избирательного участка №67</w:t>
      </w:r>
      <w:r>
        <w:rPr>
          <w:szCs w:val="28"/>
        </w:rPr>
        <w:t>3</w:t>
      </w:r>
      <w:r w:rsidRPr="001D0CFF">
        <w:rPr>
          <w:szCs w:val="28"/>
        </w:rPr>
        <w:t xml:space="preserve"> г. Сосновоборска  Красноярского края с правом решающего голоса</w:t>
      </w:r>
      <w:r>
        <w:rPr>
          <w:szCs w:val="28"/>
        </w:rPr>
        <w:t>:</w:t>
      </w:r>
    </w:p>
    <w:p w:rsidR="00A85C1E" w:rsidRPr="00FD6690" w:rsidRDefault="00A85C1E" w:rsidP="00A85C1E">
      <w:pPr>
        <w:ind w:firstLine="708"/>
        <w:jc w:val="both"/>
        <w:rPr>
          <w:szCs w:val="28"/>
        </w:rPr>
      </w:pPr>
      <w:r w:rsidRPr="00FD6690">
        <w:rPr>
          <w:szCs w:val="28"/>
        </w:rPr>
        <w:t xml:space="preserve">- </w:t>
      </w:r>
      <w:r w:rsidR="00EB2806" w:rsidRPr="00FD6690">
        <w:rPr>
          <w:szCs w:val="28"/>
        </w:rPr>
        <w:t>Власенко Алексея Анатольевича, 1979 года рождения, имеющего высшее образование, ведущего юрисконсульта отдела правового обеспечения Юридического управления Департамента правовой работы и имущественного комплекса комбинатоуправления ФГУП «ГХК», предложенного для назначения в состав комиссии собранием избирателей по месту работы;</w:t>
      </w:r>
    </w:p>
    <w:p w:rsidR="00A85C1E" w:rsidRPr="00FD6690" w:rsidRDefault="00A85C1E" w:rsidP="001A54EE">
      <w:pPr>
        <w:ind w:firstLine="708"/>
        <w:jc w:val="both"/>
        <w:rPr>
          <w:szCs w:val="28"/>
        </w:rPr>
      </w:pPr>
      <w:r w:rsidRPr="00FD6690">
        <w:rPr>
          <w:szCs w:val="28"/>
        </w:rPr>
        <w:t xml:space="preserve">- </w:t>
      </w:r>
      <w:r w:rsidR="001A54EE" w:rsidRPr="00FD6690">
        <w:rPr>
          <w:szCs w:val="28"/>
        </w:rPr>
        <w:t>Федулову Елену Александровну</w:t>
      </w:r>
      <w:r w:rsidR="00EB2806" w:rsidRPr="00FD6690">
        <w:rPr>
          <w:szCs w:val="28"/>
        </w:rPr>
        <w:t xml:space="preserve">, 1973 года рождения, имеющую среднее специальное образование, оператора ЭВМ отделения КМС краевого государственного бюджетного учреждения здравоохранения «Сосновоборская городская больница», предложенную для назначения в состав комиссии </w:t>
      </w:r>
      <w:r w:rsidR="00EB2806" w:rsidRPr="00FD6690">
        <w:rPr>
          <w:szCs w:val="28"/>
          <w:lang w:eastAsia="en-US"/>
        </w:rPr>
        <w:t>Сосновоборским городским местным отделением Красноярского регионального отделения Всероссийской политической партии «ЕДИНАЯ РОССИЯ».</w:t>
      </w:r>
    </w:p>
    <w:p w:rsidR="008800BE" w:rsidRPr="00FD6690" w:rsidRDefault="008800BE" w:rsidP="00907AF3">
      <w:pPr>
        <w:ind w:firstLine="284"/>
        <w:jc w:val="both"/>
        <w:rPr>
          <w:szCs w:val="28"/>
        </w:rPr>
      </w:pPr>
      <w:r>
        <w:rPr>
          <w:szCs w:val="28"/>
        </w:rPr>
        <w:tab/>
      </w:r>
      <w:r w:rsidR="00DA24D8">
        <w:rPr>
          <w:szCs w:val="28"/>
        </w:rPr>
        <w:t>3</w:t>
      </w:r>
      <w:r>
        <w:rPr>
          <w:szCs w:val="28"/>
        </w:rPr>
        <w:t xml:space="preserve">. </w:t>
      </w:r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№67</w:t>
      </w:r>
      <w:r w:rsidR="004B5EFF">
        <w:rPr>
          <w:szCs w:val="28"/>
        </w:rPr>
        <w:t>4</w:t>
      </w:r>
      <w:r w:rsidRPr="001D0CFF">
        <w:rPr>
          <w:szCs w:val="28"/>
        </w:rPr>
        <w:t xml:space="preserve"> </w:t>
      </w:r>
      <w:r w:rsidRPr="001D0CFF">
        <w:rPr>
          <w:szCs w:val="28"/>
        </w:rPr>
        <w:lastRenderedPageBreak/>
        <w:t xml:space="preserve">г. Сосновоборска  Красноярского края с правом решающего голоса </w:t>
      </w:r>
      <w:r w:rsidR="001A54EE" w:rsidRPr="00FD6690">
        <w:rPr>
          <w:szCs w:val="28"/>
        </w:rPr>
        <w:t xml:space="preserve">Садовскую </w:t>
      </w:r>
      <w:r w:rsidR="00FD6690" w:rsidRPr="00FD6690">
        <w:rPr>
          <w:szCs w:val="28"/>
        </w:rPr>
        <w:t>Анастасию Николаевну, 1983 года рождения, имеющую высшее образование, начальника отдела предоставления мер социальной поддержки территориального отделения по г. Сосновоборску краевого государственного казенного учреждения «Управление социальной защиты населения», предложенную для назначения в состав комиссии собранием избирателей по месту работы.</w:t>
      </w:r>
    </w:p>
    <w:p w:rsidR="00400E03" w:rsidRPr="00AE1047" w:rsidRDefault="00270DC9" w:rsidP="00AE1047">
      <w:pPr>
        <w:jc w:val="both"/>
        <w:rPr>
          <w:szCs w:val="28"/>
        </w:rPr>
      </w:pPr>
      <w:r>
        <w:rPr>
          <w:szCs w:val="28"/>
        </w:rPr>
        <w:tab/>
      </w:r>
      <w:r w:rsidR="00DA24D8">
        <w:rPr>
          <w:szCs w:val="28"/>
        </w:rPr>
        <w:t>4</w:t>
      </w:r>
      <w:r>
        <w:rPr>
          <w:szCs w:val="28"/>
        </w:rPr>
        <w:t>.</w:t>
      </w:r>
      <w:r w:rsidRPr="00270DC9">
        <w:rPr>
          <w:szCs w:val="28"/>
        </w:rPr>
        <w:t xml:space="preserve"> </w:t>
      </w:r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</w:t>
      </w:r>
      <w:r w:rsidR="00AE1047">
        <w:rPr>
          <w:szCs w:val="28"/>
        </w:rPr>
        <w:t>о</w:t>
      </w:r>
      <w:r w:rsidRPr="001D0CFF">
        <w:rPr>
          <w:szCs w:val="28"/>
        </w:rPr>
        <w:t>м участковой избирательной комиссии избирательного участка №67</w:t>
      </w:r>
      <w:r w:rsidR="00DA24D8">
        <w:rPr>
          <w:szCs w:val="28"/>
        </w:rPr>
        <w:t>5</w:t>
      </w:r>
      <w:r w:rsidRPr="001D0CFF">
        <w:rPr>
          <w:szCs w:val="28"/>
        </w:rPr>
        <w:t xml:space="preserve"> г. Сосновоборска  Красноярского края с правом решающего голоса</w:t>
      </w:r>
      <w:r w:rsidR="00AE1047">
        <w:rPr>
          <w:szCs w:val="28"/>
        </w:rPr>
        <w:t xml:space="preserve"> </w:t>
      </w:r>
      <w:r w:rsidR="001A54EE">
        <w:rPr>
          <w:szCs w:val="28"/>
        </w:rPr>
        <w:t>Самойлова Максима Васильевича, 1981 года рождения</w:t>
      </w:r>
      <w:r w:rsidR="00400E03">
        <w:rPr>
          <w:szCs w:val="28"/>
        </w:rPr>
        <w:t xml:space="preserve">, имеющего высшее образование, </w:t>
      </w:r>
      <w:r w:rsidR="001A54EE">
        <w:rPr>
          <w:szCs w:val="28"/>
        </w:rPr>
        <w:t>инженера-электрика общества с ограниченной ответственностью «Лекс»</w:t>
      </w:r>
      <w:r w:rsidR="00EB2806">
        <w:rPr>
          <w:szCs w:val="28"/>
        </w:rPr>
        <w:t xml:space="preserve">, предложенного для назначения в состав комиссии </w:t>
      </w:r>
      <w:r w:rsidR="00EB2806" w:rsidRPr="00EB2806">
        <w:rPr>
          <w:szCs w:val="24"/>
          <w:lang w:eastAsia="en-US"/>
        </w:rPr>
        <w:t xml:space="preserve">Красноярским региональным отделением </w:t>
      </w:r>
      <w:r w:rsidR="00EB2806">
        <w:rPr>
          <w:szCs w:val="24"/>
          <w:lang w:eastAsia="en-US"/>
        </w:rPr>
        <w:t xml:space="preserve">Политической партии </w:t>
      </w:r>
      <w:r w:rsidR="00EB2806" w:rsidRPr="00EB2806">
        <w:rPr>
          <w:szCs w:val="24"/>
          <w:lang w:eastAsia="en-US"/>
        </w:rPr>
        <w:t>ЛДПР</w:t>
      </w:r>
      <w:r w:rsidR="00AE1047">
        <w:rPr>
          <w:szCs w:val="24"/>
          <w:lang w:eastAsia="en-US"/>
        </w:rPr>
        <w:t>.</w:t>
      </w:r>
    </w:p>
    <w:p w:rsidR="00270DC9" w:rsidRPr="00FD6690" w:rsidRDefault="00270DC9" w:rsidP="00400E03">
      <w:pPr>
        <w:jc w:val="both"/>
        <w:rPr>
          <w:szCs w:val="28"/>
        </w:rPr>
      </w:pPr>
      <w:r>
        <w:rPr>
          <w:szCs w:val="28"/>
        </w:rPr>
        <w:tab/>
      </w:r>
      <w:r w:rsidR="00DA24D8">
        <w:rPr>
          <w:szCs w:val="28"/>
        </w:rPr>
        <w:t>5</w:t>
      </w:r>
      <w:r>
        <w:rPr>
          <w:szCs w:val="28"/>
        </w:rPr>
        <w:t>.</w:t>
      </w:r>
      <w:r w:rsidRPr="00270DC9">
        <w:rPr>
          <w:szCs w:val="28"/>
        </w:rPr>
        <w:t xml:space="preserve"> </w:t>
      </w:r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№6</w:t>
      </w:r>
      <w:r w:rsidR="00DA24D8">
        <w:rPr>
          <w:szCs w:val="28"/>
        </w:rPr>
        <w:t>95</w:t>
      </w:r>
      <w:r w:rsidRPr="001D0CFF">
        <w:rPr>
          <w:szCs w:val="28"/>
        </w:rPr>
        <w:t xml:space="preserve"> г. Сосновоборска  Красноярского края с правом решающего голоса </w:t>
      </w:r>
      <w:r w:rsidR="001A54EE" w:rsidRPr="00FD6690">
        <w:rPr>
          <w:szCs w:val="28"/>
        </w:rPr>
        <w:t>Качалину</w:t>
      </w:r>
      <w:r w:rsidR="00EB2806" w:rsidRPr="00FD6690">
        <w:rPr>
          <w:szCs w:val="28"/>
        </w:rPr>
        <w:t xml:space="preserve"> Елену Николаевну</w:t>
      </w:r>
      <w:r w:rsidRPr="00FD6690">
        <w:rPr>
          <w:szCs w:val="28"/>
        </w:rPr>
        <w:t>, 19</w:t>
      </w:r>
      <w:r w:rsidR="00DA24D8" w:rsidRPr="00FD6690">
        <w:rPr>
          <w:szCs w:val="28"/>
        </w:rPr>
        <w:t>7</w:t>
      </w:r>
      <w:r w:rsidR="00EB2806" w:rsidRPr="00FD6690">
        <w:rPr>
          <w:szCs w:val="28"/>
        </w:rPr>
        <w:t>6</w:t>
      </w:r>
      <w:r w:rsidRPr="00FD6690">
        <w:rPr>
          <w:szCs w:val="28"/>
        </w:rPr>
        <w:t xml:space="preserve"> года рождения, имеющую высшее образование, </w:t>
      </w:r>
      <w:r w:rsidR="00EB2806" w:rsidRPr="00FD6690">
        <w:rPr>
          <w:szCs w:val="28"/>
        </w:rPr>
        <w:t>учителя муниципального автономного общеобразовательного учреждения «Средняя общеобразовательная школа № 4» города Сосновоборска</w:t>
      </w:r>
      <w:r w:rsidRPr="00FD6690">
        <w:rPr>
          <w:szCs w:val="28"/>
        </w:rPr>
        <w:t>,  предложенную  для назначения в состав комиссии соб</w:t>
      </w:r>
      <w:bookmarkStart w:id="0" w:name="_GoBack"/>
      <w:bookmarkEnd w:id="0"/>
      <w:r w:rsidRPr="00FD6690">
        <w:rPr>
          <w:szCs w:val="28"/>
        </w:rPr>
        <w:t>ранием избирателей по месту работы.</w:t>
      </w:r>
    </w:p>
    <w:p w:rsidR="00270DC9" w:rsidRDefault="00270DC9" w:rsidP="00400E03">
      <w:pPr>
        <w:jc w:val="both"/>
        <w:rPr>
          <w:szCs w:val="28"/>
        </w:rPr>
      </w:pPr>
      <w:r>
        <w:rPr>
          <w:szCs w:val="28"/>
        </w:rPr>
        <w:tab/>
      </w:r>
      <w:r w:rsidR="00FD6690">
        <w:rPr>
          <w:rFonts w:ascii="Times New Roman CYR" w:hAnsi="Times New Roman CYR"/>
          <w:szCs w:val="28"/>
        </w:rPr>
        <w:t>6</w:t>
      </w:r>
      <w:r w:rsidR="001D0CFF" w:rsidRPr="001D0CFF">
        <w:rPr>
          <w:rFonts w:ascii="Times New Roman CYR" w:hAnsi="Times New Roman CYR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5E2ABD" w:rsidRPr="001D0CFF" w:rsidRDefault="00270DC9" w:rsidP="00400E03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="00FD6690">
        <w:rPr>
          <w:szCs w:val="28"/>
        </w:rPr>
        <w:t>7</w:t>
      </w:r>
      <w:r>
        <w:rPr>
          <w:szCs w:val="28"/>
        </w:rPr>
        <w:t xml:space="preserve">. </w:t>
      </w:r>
      <w:r w:rsidR="00907AF3">
        <w:rPr>
          <w:rFonts w:ascii="Times New Roman CYR" w:hAnsi="Times New Roman CYR"/>
          <w:szCs w:val="28"/>
        </w:rPr>
        <w:t xml:space="preserve">Направить настоящее решение в </w:t>
      </w:r>
      <w:r w:rsidR="001D0CFF" w:rsidRPr="001D0CFF">
        <w:rPr>
          <w:rFonts w:ascii="Times New Roman CYR" w:hAnsi="Times New Roman CYR"/>
          <w:szCs w:val="28"/>
        </w:rPr>
        <w:t>участков</w:t>
      </w:r>
      <w:r w:rsidR="000E710D">
        <w:rPr>
          <w:rFonts w:ascii="Times New Roman CYR" w:hAnsi="Times New Roman CYR"/>
          <w:szCs w:val="28"/>
        </w:rPr>
        <w:t>ые</w:t>
      </w:r>
      <w:r w:rsidR="001D0CFF" w:rsidRPr="001D0CFF">
        <w:rPr>
          <w:rFonts w:ascii="Times New Roman CYR" w:hAnsi="Times New Roman CYR"/>
          <w:szCs w:val="28"/>
        </w:rPr>
        <w:t xml:space="preserve"> избирательн</w:t>
      </w:r>
      <w:r w:rsidR="000E710D">
        <w:rPr>
          <w:rFonts w:ascii="Times New Roman CYR" w:hAnsi="Times New Roman CYR"/>
          <w:szCs w:val="28"/>
        </w:rPr>
        <w:t xml:space="preserve">ые </w:t>
      </w:r>
      <w:r w:rsidR="001D0CFF" w:rsidRPr="001D0CFF">
        <w:rPr>
          <w:rFonts w:ascii="Times New Roman CYR" w:hAnsi="Times New Roman CYR"/>
          <w:szCs w:val="28"/>
        </w:rPr>
        <w:t>комисси</w:t>
      </w:r>
      <w:r w:rsidR="000E710D">
        <w:rPr>
          <w:rFonts w:ascii="Times New Roman CYR" w:hAnsi="Times New Roman CYR"/>
          <w:szCs w:val="28"/>
        </w:rPr>
        <w:t xml:space="preserve">и </w:t>
      </w:r>
      <w:r w:rsidR="001D0CFF" w:rsidRPr="001D0CFF">
        <w:rPr>
          <w:rFonts w:ascii="Times New Roman CYR" w:hAnsi="Times New Roman CYR"/>
          <w:szCs w:val="28"/>
        </w:rPr>
        <w:t>избирательн</w:t>
      </w:r>
      <w:r w:rsidR="000E710D">
        <w:rPr>
          <w:rFonts w:ascii="Times New Roman CYR" w:hAnsi="Times New Roman CYR"/>
          <w:szCs w:val="28"/>
        </w:rPr>
        <w:t xml:space="preserve">ых </w:t>
      </w:r>
      <w:r w:rsidR="001D0CFF" w:rsidRPr="001D0CFF">
        <w:rPr>
          <w:rFonts w:ascii="Times New Roman CYR" w:hAnsi="Times New Roman CYR"/>
          <w:szCs w:val="28"/>
        </w:rPr>
        <w:t xml:space="preserve"> участк</w:t>
      </w:r>
      <w:r w:rsidR="000E710D">
        <w:rPr>
          <w:rFonts w:ascii="Times New Roman CYR" w:hAnsi="Times New Roman CYR"/>
          <w:szCs w:val="28"/>
        </w:rPr>
        <w:t xml:space="preserve">ов </w:t>
      </w:r>
      <w:r w:rsidR="001D0CFF" w:rsidRPr="001D0CFF">
        <w:rPr>
          <w:rFonts w:ascii="Times New Roman CYR" w:hAnsi="Times New Roman CYR"/>
          <w:szCs w:val="28"/>
        </w:rPr>
        <w:t>№</w:t>
      </w:r>
      <w:r w:rsidR="00285CB2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67</w:t>
      </w:r>
      <w:r w:rsidR="00AD4A8B">
        <w:rPr>
          <w:rFonts w:ascii="Times New Roman CYR" w:hAnsi="Times New Roman CYR"/>
          <w:szCs w:val="28"/>
        </w:rPr>
        <w:t>0, 673, 674, 675, 695</w:t>
      </w:r>
      <w:r w:rsidR="00910C5E">
        <w:rPr>
          <w:rFonts w:ascii="Times New Roman CYR" w:hAnsi="Times New Roman CYR"/>
          <w:szCs w:val="28"/>
        </w:rPr>
        <w:t>.</w:t>
      </w:r>
    </w:p>
    <w:p w:rsidR="001D0CFF" w:rsidRDefault="001D0CFF" w:rsidP="00031542">
      <w:pPr>
        <w:rPr>
          <w:rFonts w:ascii="Times New Roman CYR" w:hAnsi="Times New Roman CYR"/>
          <w:szCs w:val="28"/>
        </w:rPr>
      </w:pPr>
    </w:p>
    <w:p w:rsidR="00270DC9" w:rsidRDefault="00270DC9" w:rsidP="00031542">
      <w:pPr>
        <w:rPr>
          <w:rFonts w:ascii="Times New Roman CYR" w:hAnsi="Times New Roman CYR"/>
          <w:szCs w:val="28"/>
        </w:rPr>
      </w:pPr>
    </w:p>
    <w:p w:rsidR="001860BE" w:rsidRDefault="001860BE" w:rsidP="00031542">
      <w:pPr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>Председатель комиссии</w:t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="001D0CFF">
        <w:rPr>
          <w:rFonts w:ascii="Times New Roman CYR" w:hAnsi="Times New Roman CYR"/>
          <w:szCs w:val="28"/>
        </w:rPr>
        <w:t xml:space="preserve">     </w:t>
      </w:r>
      <w:r w:rsidR="009F7495">
        <w:rPr>
          <w:rFonts w:ascii="Times New Roman CYR" w:hAnsi="Times New Roman CYR"/>
          <w:szCs w:val="28"/>
        </w:rPr>
        <w:t>Е.О.Романенко</w:t>
      </w:r>
    </w:p>
    <w:p w:rsidR="00285CB2" w:rsidRDefault="00285CB2" w:rsidP="00031542">
      <w:pPr>
        <w:rPr>
          <w:rFonts w:ascii="Times New Roman CYR" w:hAnsi="Times New Roman CYR"/>
          <w:szCs w:val="28"/>
        </w:rPr>
      </w:pPr>
    </w:p>
    <w:p w:rsidR="00FD6690" w:rsidRPr="00031542" w:rsidRDefault="00FD6690" w:rsidP="00031542">
      <w:pPr>
        <w:rPr>
          <w:rFonts w:ascii="Times New Roman CYR" w:hAnsi="Times New Roman CYR"/>
          <w:szCs w:val="28"/>
        </w:rPr>
      </w:pPr>
    </w:p>
    <w:p w:rsidR="001860BE" w:rsidRDefault="001860BE" w:rsidP="006F403F">
      <w:pPr>
        <w:tabs>
          <w:tab w:val="left" w:pos="7215"/>
        </w:tabs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 xml:space="preserve">Секретарь комиссии                                                                 </w:t>
      </w:r>
      <w:r w:rsidR="00031542">
        <w:rPr>
          <w:rFonts w:ascii="Times New Roman CYR" w:hAnsi="Times New Roman CYR"/>
          <w:szCs w:val="28"/>
        </w:rPr>
        <w:t xml:space="preserve">     </w:t>
      </w:r>
      <w:r w:rsidR="006F403F">
        <w:rPr>
          <w:rFonts w:ascii="Times New Roman CYR" w:hAnsi="Times New Roman CYR"/>
          <w:szCs w:val="28"/>
        </w:rPr>
        <w:t xml:space="preserve"> </w:t>
      </w:r>
      <w:r w:rsidR="009F7495">
        <w:rPr>
          <w:rFonts w:ascii="Times New Roman CYR" w:hAnsi="Times New Roman CYR"/>
          <w:szCs w:val="28"/>
        </w:rPr>
        <w:t>Е.Ю.Качаева</w:t>
      </w:r>
    </w:p>
    <w:sectPr w:rsidR="001860BE" w:rsidSect="00FD669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73" w:rsidRDefault="00CC1F73" w:rsidP="001D0CFF">
      <w:r>
        <w:separator/>
      </w:r>
    </w:p>
  </w:endnote>
  <w:endnote w:type="continuationSeparator" w:id="0">
    <w:p w:rsidR="00CC1F73" w:rsidRDefault="00CC1F73" w:rsidP="001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73" w:rsidRDefault="00CC1F73" w:rsidP="001D0CFF">
      <w:r>
        <w:separator/>
      </w:r>
    </w:p>
  </w:footnote>
  <w:footnote w:type="continuationSeparator" w:id="0">
    <w:p w:rsidR="00CC1F73" w:rsidRDefault="00CC1F73" w:rsidP="001D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AEE"/>
    <w:multiLevelType w:val="hybridMultilevel"/>
    <w:tmpl w:val="BD8E64CC"/>
    <w:lvl w:ilvl="0" w:tplc="64F0D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53F"/>
    <w:multiLevelType w:val="hybridMultilevel"/>
    <w:tmpl w:val="B4A0F3C6"/>
    <w:lvl w:ilvl="0" w:tplc="A6B4BF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2D03"/>
    <w:rsid w:val="00007706"/>
    <w:rsid w:val="000203F7"/>
    <w:rsid w:val="000255DB"/>
    <w:rsid w:val="00031542"/>
    <w:rsid w:val="000452F6"/>
    <w:rsid w:val="00053CB3"/>
    <w:rsid w:val="000707F5"/>
    <w:rsid w:val="0008179B"/>
    <w:rsid w:val="00087D46"/>
    <w:rsid w:val="00090063"/>
    <w:rsid w:val="000E6835"/>
    <w:rsid w:val="000E710D"/>
    <w:rsid w:val="001177DA"/>
    <w:rsid w:val="00185D62"/>
    <w:rsid w:val="001860BE"/>
    <w:rsid w:val="001A0274"/>
    <w:rsid w:val="001A54EE"/>
    <w:rsid w:val="001D0CFF"/>
    <w:rsid w:val="00205693"/>
    <w:rsid w:val="00270DC9"/>
    <w:rsid w:val="00285CB2"/>
    <w:rsid w:val="00286E35"/>
    <w:rsid w:val="002959A4"/>
    <w:rsid w:val="00296E52"/>
    <w:rsid w:val="002B13B2"/>
    <w:rsid w:val="002D5E91"/>
    <w:rsid w:val="003742BA"/>
    <w:rsid w:val="00377CC6"/>
    <w:rsid w:val="003872AC"/>
    <w:rsid w:val="003C0370"/>
    <w:rsid w:val="003E3116"/>
    <w:rsid w:val="00400E03"/>
    <w:rsid w:val="00401C25"/>
    <w:rsid w:val="00412118"/>
    <w:rsid w:val="0041470B"/>
    <w:rsid w:val="00460676"/>
    <w:rsid w:val="00472A45"/>
    <w:rsid w:val="00486C96"/>
    <w:rsid w:val="0049163E"/>
    <w:rsid w:val="004B5EFF"/>
    <w:rsid w:val="004F0105"/>
    <w:rsid w:val="00510CB1"/>
    <w:rsid w:val="00592E50"/>
    <w:rsid w:val="005C5F1E"/>
    <w:rsid w:val="005D1895"/>
    <w:rsid w:val="005E2ABD"/>
    <w:rsid w:val="00601158"/>
    <w:rsid w:val="00612078"/>
    <w:rsid w:val="00641AD4"/>
    <w:rsid w:val="0066239F"/>
    <w:rsid w:val="0067270D"/>
    <w:rsid w:val="006A5189"/>
    <w:rsid w:val="006E07E4"/>
    <w:rsid w:val="006E6CC7"/>
    <w:rsid w:val="006F403F"/>
    <w:rsid w:val="00710BA3"/>
    <w:rsid w:val="0072235D"/>
    <w:rsid w:val="0073381F"/>
    <w:rsid w:val="0077403C"/>
    <w:rsid w:val="007831BC"/>
    <w:rsid w:val="007D6173"/>
    <w:rsid w:val="00803E96"/>
    <w:rsid w:val="00826A6D"/>
    <w:rsid w:val="00826DAA"/>
    <w:rsid w:val="00836DD5"/>
    <w:rsid w:val="008800BE"/>
    <w:rsid w:val="008834E8"/>
    <w:rsid w:val="00884AC0"/>
    <w:rsid w:val="008D6B09"/>
    <w:rsid w:val="0090476F"/>
    <w:rsid w:val="00907AF3"/>
    <w:rsid w:val="00910C5E"/>
    <w:rsid w:val="00921919"/>
    <w:rsid w:val="009337DD"/>
    <w:rsid w:val="009917C6"/>
    <w:rsid w:val="009B6EDC"/>
    <w:rsid w:val="009F7495"/>
    <w:rsid w:val="00A1274E"/>
    <w:rsid w:val="00A27C06"/>
    <w:rsid w:val="00A30F47"/>
    <w:rsid w:val="00A51418"/>
    <w:rsid w:val="00A66970"/>
    <w:rsid w:val="00A85C1E"/>
    <w:rsid w:val="00AA7FCC"/>
    <w:rsid w:val="00AD4A8B"/>
    <w:rsid w:val="00AE1047"/>
    <w:rsid w:val="00AE496F"/>
    <w:rsid w:val="00BE5A87"/>
    <w:rsid w:val="00C05378"/>
    <w:rsid w:val="00C22EA6"/>
    <w:rsid w:val="00C401E3"/>
    <w:rsid w:val="00C47B15"/>
    <w:rsid w:val="00C7084B"/>
    <w:rsid w:val="00CB52C1"/>
    <w:rsid w:val="00CC1F73"/>
    <w:rsid w:val="00CF0C0B"/>
    <w:rsid w:val="00D105D1"/>
    <w:rsid w:val="00DA24D8"/>
    <w:rsid w:val="00DA4EA6"/>
    <w:rsid w:val="00DB3AD9"/>
    <w:rsid w:val="00DB3ED5"/>
    <w:rsid w:val="00DD06BE"/>
    <w:rsid w:val="00E12304"/>
    <w:rsid w:val="00E2143C"/>
    <w:rsid w:val="00E30978"/>
    <w:rsid w:val="00E43B42"/>
    <w:rsid w:val="00E6378C"/>
    <w:rsid w:val="00E672E9"/>
    <w:rsid w:val="00E868CE"/>
    <w:rsid w:val="00EB2806"/>
    <w:rsid w:val="00EB6E32"/>
    <w:rsid w:val="00EC5281"/>
    <w:rsid w:val="00EC62EA"/>
    <w:rsid w:val="00F27B41"/>
    <w:rsid w:val="00F40743"/>
    <w:rsid w:val="00F45D6B"/>
    <w:rsid w:val="00F6245E"/>
    <w:rsid w:val="00F7047F"/>
    <w:rsid w:val="00F9077D"/>
    <w:rsid w:val="00FD669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211"/>
  <w15:docId w15:val="{24A8C4FC-B09C-489A-BE7A-C3BCA95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6F5514D4DB59704B0506DCB20A615930CB88D740122348BD3F64A0962E50E2CF54BE3E22A406CD83396uA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10</cp:revision>
  <cp:lastPrinted>2020-08-21T08:57:00Z</cp:lastPrinted>
  <dcterms:created xsi:type="dcterms:W3CDTF">2020-08-17T13:10:00Z</dcterms:created>
  <dcterms:modified xsi:type="dcterms:W3CDTF">2020-08-21T08:58:00Z</dcterms:modified>
</cp:coreProperties>
</file>