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69"/>
            </w:pPr>
            <w:r/>
            <w:bookmarkStart w:id="0" w:name="_Hlk137731631"/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68"/>
            </w:pPr>
            <w:r/>
            <w:r/>
          </w:p>
          <w:p>
            <w:pPr>
              <w:pStyle w:val="698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6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68"/>
              <w:jc w:val="center"/>
            </w:pPr>
            <w:r/>
            <w:r/>
          </w:p>
          <w:p>
            <w:pPr>
              <w:pStyle w:val="668"/>
            </w:pPr>
            <w:r/>
            <w:r/>
          </w:p>
          <w:p>
            <w:pPr>
              <w:pStyle w:val="668"/>
            </w:pPr>
            <w:r/>
            <w:r/>
          </w:p>
          <w:p>
            <w:pPr>
              <w:pStyle w:val="668"/>
              <w:ind w:left="-113"/>
            </w:pPr>
            <w:r>
              <w:t xml:space="preserve">20 июня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</w:t>
            </w:r>
            <w:r>
              <w:t xml:space="preserve"> № 829</w:t>
            </w:r>
            <w:r/>
          </w:p>
          <w:p>
            <w:pPr>
              <w:pStyle w:val="668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68"/>
              <w:jc w:val="center"/>
            </w:pPr>
            <w:r/>
            <w:r/>
          </w:p>
        </w:tc>
      </w:tr>
    </w:tbl>
    <w:p>
      <w:pPr>
        <w:pStyle w:val="668"/>
        <w:ind w:right="4817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О внесении изменений в постановление администрации города Сосновоборска от 18 ф</w:t>
      </w:r>
      <w:r>
        <w:rPr>
          <w:bCs/>
          <w:color w:val="000000"/>
          <w:sz w:val="22"/>
          <w:szCs w:val="22"/>
        </w:rPr>
        <w:t xml:space="preserve">евраля 2013 № 258 «Об утверждении положения о комиссии по 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 Сосновоборска и ее структурных подразделениях»</w:t>
      </w:r>
      <w:r>
        <w:rPr>
          <w:color w:val="000000"/>
          <w:sz w:val="22"/>
          <w:szCs w:val="22"/>
        </w:rPr>
      </w:r>
      <w:r/>
    </w:p>
    <w:p>
      <w:pPr>
        <w:pStyle w:val="668"/>
        <w:ind w:right="4817"/>
        <w:jc w:val="both"/>
        <w:tabs>
          <w:tab w:val="left" w:pos="4253" w:leader="none"/>
        </w:tabs>
        <w:rPr>
          <w:lang w:eastAsia="zh-CN"/>
        </w:rPr>
      </w:pPr>
      <w:r>
        <w:rPr>
          <w:lang w:eastAsia="zh-CN"/>
        </w:rPr>
      </w:r>
      <w:r/>
    </w:p>
    <w:p>
      <w:pPr>
        <w:pStyle w:val="668"/>
        <w:ind w:right="4817"/>
        <w:jc w:val="both"/>
        <w:tabs>
          <w:tab w:val="left" w:pos="4253" w:leader="none"/>
        </w:tabs>
        <w:rPr>
          <w:lang w:eastAsia="zh-CN"/>
        </w:rPr>
      </w:pPr>
      <w:r>
        <w:rPr>
          <w:lang w:eastAsia="zh-CN"/>
        </w:rPr>
      </w:r>
      <w:r/>
    </w:p>
    <w:p>
      <w:pPr>
        <w:pStyle w:val="668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Федеральным законом  </w:t>
      </w:r>
      <w:r>
        <w:rPr>
          <w:sz w:val="26"/>
          <w:szCs w:val="26"/>
        </w:rPr>
        <w:t xml:space="preserve">от 02.03.2007 № 25-ФЗ </w:t>
      </w:r>
      <w:r>
        <w:rPr>
          <w:color w:val="000000"/>
          <w:sz w:val="26"/>
          <w:szCs w:val="26"/>
        </w:rPr>
        <w:t xml:space="preserve">«О муниципальной службе в Российской Федерации», </w:t>
      </w:r>
      <w:r>
        <w:rPr>
          <w:sz w:val="26"/>
          <w:szCs w:val="26"/>
        </w:rPr>
        <w:t xml:space="preserve"> статьей 12 Федерального закона от 25.12.2008 № 273-ФЗ </w:t>
      </w:r>
      <w:r>
        <w:rPr>
          <w:color w:val="000000"/>
          <w:sz w:val="26"/>
          <w:szCs w:val="26"/>
        </w:rPr>
        <w:t xml:space="preserve">«О противодействии коррупции», статьей 3.1. Закона Красноярского края 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"http://pravo-search.minjust.ru:8080/bigs/showDocument.html?id=4CA76673-9ECE-48A6-A67B-4EA6BAD9A4D5" \t "_blank"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от 24.01.2008 № 5-1565</w:t>
      </w:r>
      <w:r>
        <w:rPr>
          <w:sz w:val="26"/>
          <w:szCs w:val="26"/>
        </w:rPr>
        <w:fldChar w:fldCharType="end"/>
      </w:r>
      <w:r>
        <w:rPr>
          <w:color w:val="000000"/>
          <w:sz w:val="26"/>
          <w:szCs w:val="26"/>
        </w:rPr>
        <w:t xml:space="preserve"> «Об особенностях правового регулирования муниципальной службы в Красноярском крае», </w:t>
      </w:r>
      <w:r>
        <w:rPr>
          <w:sz w:val="26"/>
          <w:szCs w:val="26"/>
        </w:rPr>
        <w:t xml:space="preserve">пунктом 1 статьи 2 Закона Красноярского края от 07.07.2009 N 8-3542 "О представлении гражданами, претендующими на зам</w:t>
      </w:r>
      <w:r>
        <w:rPr>
          <w:sz w:val="26"/>
          <w:szCs w:val="26"/>
        </w:rPr>
        <w:t xml:space="preserve">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</w:t>
      </w:r>
      <w:r>
        <w:rPr>
          <w:color w:val="000000"/>
          <w:sz w:val="26"/>
          <w:szCs w:val="26"/>
        </w:rPr>
        <w:t xml:space="preserve">, в связи с организационно-штатными изменениями, </w:t>
      </w:r>
      <w:r>
        <w:rPr>
          <w:sz w:val="26"/>
          <w:szCs w:val="26"/>
        </w:rPr>
        <w:t xml:space="preserve">руководствуясь ст.26, 38 Устава города Сосновоборска Красноярского края,</w:t>
      </w:r>
      <w:r/>
    </w:p>
    <w:p>
      <w:pPr>
        <w:pStyle w:val="668"/>
        <w:jc w:val="righ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ПОСТАНОВЛЯЮ</w:t>
      </w:r>
      <w:r/>
    </w:p>
    <w:p>
      <w:pPr>
        <w:pStyle w:val="668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</w:t>
      </w:r>
      <w:r/>
    </w:p>
    <w:p>
      <w:pPr>
        <w:pStyle w:val="668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Внести в </w:t>
      </w:r>
      <w:r>
        <w:rPr>
          <w:bCs/>
          <w:color w:val="000000"/>
          <w:sz w:val="26"/>
          <w:szCs w:val="26"/>
        </w:rPr>
        <w:t xml:space="preserve">постановление администрации города Сосновоборска от 18 февраля 2013 № 258 «Об утверждении положения о</w:t>
      </w:r>
      <w:r>
        <w:rPr>
          <w:bCs/>
          <w:color w:val="000000"/>
          <w:sz w:val="26"/>
          <w:szCs w:val="26"/>
        </w:rPr>
        <w:t xml:space="preserve"> комиссии по 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 Сосновоборска и ее структурных подразделениях» (далее - Постановление) следующие изменения:</w:t>
      </w:r>
      <w:r>
        <w:rPr>
          <w:color w:val="000000"/>
          <w:sz w:val="26"/>
          <w:szCs w:val="26"/>
        </w:rPr>
      </w:r>
      <w:r/>
    </w:p>
    <w:p>
      <w:pPr>
        <w:pStyle w:val="668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В приложении 1 к Постановлению должность члена комиссии Кожемякина О.Н. изложить в редакции: «заместитель Главы города по общественно-политической работе».</w:t>
      </w:r>
      <w:r/>
    </w:p>
    <w:p>
      <w:pPr>
        <w:pStyle w:val="668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В приложении 2 к Постановлению (</w:t>
      </w:r>
      <w:r>
        <w:rPr>
          <w:bCs/>
          <w:color w:val="000000"/>
          <w:sz w:val="26"/>
          <w:szCs w:val="26"/>
        </w:rPr>
        <w:t xml:space="preserve">Положение о комиссии по 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 Сосновоборска и ее структурных подразделениях)</w:t>
      </w:r>
      <w:r>
        <w:rPr>
          <w:color w:val="000000"/>
          <w:sz w:val="26"/>
          <w:szCs w:val="26"/>
        </w:rPr>
        <w:t xml:space="preserve">:</w:t>
      </w:r>
      <w:r/>
    </w:p>
    <w:p>
      <w:pPr>
        <w:pStyle w:val="668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1.2.1. подпункт «б» пункта 2.2. раздела </w:t>
      </w:r>
      <w:r>
        <w:rPr>
          <w:color w:val="000000"/>
          <w:sz w:val="26"/>
          <w:szCs w:val="26"/>
          <w:lang w:val="en-US"/>
        </w:rPr>
        <w:t xml:space="preserve">II</w:t>
      </w:r>
      <w:r>
        <w:rPr>
          <w:color w:val="000000"/>
          <w:sz w:val="26"/>
          <w:szCs w:val="26"/>
        </w:rPr>
        <w:t xml:space="preserve"> изложить в редакции:</w:t>
      </w:r>
      <w:r/>
    </w:p>
    <w:p>
      <w:pPr>
        <w:pStyle w:val="668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«б)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образования;»;</w:t>
      </w:r>
      <w:r/>
    </w:p>
    <w:p>
      <w:pPr>
        <w:pStyle w:val="668"/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1.2.2. пункт 2.4. </w:t>
      </w:r>
      <w:r>
        <w:rPr>
          <w:color w:val="000000"/>
          <w:sz w:val="26"/>
          <w:szCs w:val="26"/>
        </w:rPr>
        <w:t xml:space="preserve">раздела </w:t>
      </w:r>
      <w:r>
        <w:rPr>
          <w:color w:val="000000"/>
          <w:sz w:val="26"/>
          <w:szCs w:val="26"/>
          <w:lang w:val="en-US"/>
        </w:rPr>
        <w:t xml:space="preserve">II</w:t>
      </w:r>
      <w:r>
        <w:rPr>
          <w:color w:val="000000"/>
          <w:sz w:val="26"/>
          <w:szCs w:val="26"/>
        </w:rPr>
        <w:t xml:space="preserve"> изложить в редакции:</w:t>
      </w:r>
      <w:r/>
    </w:p>
    <w:p>
      <w:pPr>
        <w:pStyle w:val="668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</w:t>
      </w:r>
      <w:r>
        <w:rPr>
          <w:color w:val="000000"/>
          <w:sz w:val="26"/>
          <w:szCs w:val="26"/>
        </w:rPr>
        <w:t xml:space="preserve">2.4. Количественный состав Комиссии устанавливается 8 человек и персонально определяется согла</w:t>
      </w:r>
      <w:r>
        <w:rPr>
          <w:color w:val="000000"/>
          <w:sz w:val="26"/>
          <w:szCs w:val="26"/>
        </w:rPr>
        <w:t xml:space="preserve">сно приложению 1 к настоящему постановлению. При этом число членов Комиссии, не замещающих должности муниципальной службы в администрации города Сосновоборска, должно составлять не менее одной четверти от общего числа членов Комиссии, то есть 2 человека.»;</w:t>
      </w:r>
      <w:r/>
    </w:p>
    <w:p>
      <w:pPr>
        <w:pStyle w:val="668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1.2.3. в абзаце втором подпункта «б», в подпункте «д» пункта 3.1. раздела </w:t>
      </w:r>
      <w:r>
        <w:rPr>
          <w:color w:val="000000"/>
          <w:sz w:val="26"/>
          <w:szCs w:val="26"/>
          <w:lang w:val="en-US"/>
        </w:rPr>
        <w:t xml:space="preserve">III</w:t>
      </w:r>
      <w:r>
        <w:rPr>
          <w:color w:val="000000"/>
          <w:sz w:val="26"/>
          <w:szCs w:val="26"/>
        </w:rPr>
        <w:t xml:space="preserve"> после слов «гражданско-правового договора» дополнить словами «в течение месяца стоимостью более ста тысяч рублей», далее – по тексту;</w:t>
      </w:r>
      <w:r/>
    </w:p>
    <w:p>
      <w:pPr>
        <w:pStyle w:val="668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1.2.4. подпункт «е» пункта 3.1. раздела </w:t>
      </w:r>
      <w:r>
        <w:rPr>
          <w:color w:val="000000"/>
          <w:sz w:val="26"/>
          <w:szCs w:val="26"/>
          <w:lang w:val="en-US"/>
        </w:rPr>
        <w:t xml:space="preserve">III</w:t>
      </w:r>
      <w:r>
        <w:rPr>
          <w:color w:val="000000"/>
          <w:sz w:val="26"/>
          <w:szCs w:val="26"/>
        </w:rPr>
        <w:t xml:space="preserve"> исключить;</w:t>
      </w:r>
      <w:r/>
    </w:p>
    <w:p>
      <w:pPr>
        <w:pStyle w:val="668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1.2.5. пункт. 3.11.</w:t>
      </w:r>
      <w:r>
        <w:rPr>
          <w:color w:val="000000"/>
          <w:sz w:val="26"/>
          <w:szCs w:val="26"/>
          <w:vertAlign w:val="superscript"/>
        </w:rPr>
        <w:t xml:space="preserve">1.</w:t>
      </w:r>
      <w:r>
        <w:rPr>
          <w:color w:val="000000"/>
          <w:sz w:val="26"/>
          <w:szCs w:val="26"/>
        </w:rPr>
        <w:t xml:space="preserve"> раздела </w:t>
      </w:r>
      <w:r>
        <w:rPr>
          <w:color w:val="000000"/>
          <w:sz w:val="26"/>
          <w:szCs w:val="26"/>
          <w:lang w:val="en-US"/>
        </w:rPr>
        <w:t xml:space="preserve">III</w:t>
      </w:r>
      <w:r>
        <w:rPr>
          <w:color w:val="000000"/>
          <w:sz w:val="26"/>
          <w:szCs w:val="26"/>
        </w:rPr>
        <w:t xml:space="preserve"> изложить в редакции:</w:t>
      </w:r>
      <w:r/>
    </w:p>
    <w:p>
      <w:pPr>
        <w:pStyle w:val="668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«3.11.</w:t>
      </w:r>
      <w:r>
        <w:rPr>
          <w:color w:val="000000"/>
          <w:sz w:val="26"/>
          <w:szCs w:val="26"/>
          <w:vertAlign w:val="superscript"/>
        </w:rPr>
        <w:t xml:space="preserve">1.</w:t>
      </w:r>
      <w:r>
        <w:rPr>
          <w:color w:val="000000"/>
          <w:sz w:val="26"/>
          <w:szCs w:val="26"/>
        </w:rPr>
        <w:t xml:space="preserve"> По итогам рассмотрения вопроса, предусмотренного </w:t>
      </w:r>
      <w:r>
        <w:rPr>
          <w:sz w:val="26"/>
          <w:szCs w:val="26"/>
        </w:rPr>
        <w:t xml:space="preserve">подпунктом "в" пункта 3.1</w:t>
      </w:r>
      <w:r>
        <w:rPr>
          <w:color w:val="000000"/>
          <w:sz w:val="26"/>
          <w:szCs w:val="26"/>
        </w:rPr>
        <w:t xml:space="preserve"> настоящего Положения, Комиссия принимает соответствующее решение.</w:t>
      </w:r>
      <w:r/>
    </w:p>
    <w:p>
      <w:pPr>
        <w:pStyle w:val="668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 Пункт 1.2. раздела 1 приложения 4 к постановлению изложить в редакции:</w:t>
      </w:r>
      <w:r/>
    </w:p>
    <w:p>
      <w:pPr>
        <w:pStyle w:val="668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«1.2. Муниципальный служащий, замещающий в администрации города Сосновоборска или ее структурном подразделении должность муниципальной службы, включенную в перечни должностей, предусмотренные пунктом 1 статьи 2 </w:t>
      </w:r>
      <w:r>
        <w:rPr>
          <w:sz w:val="26"/>
          <w:szCs w:val="26"/>
        </w:rPr>
        <w:t xml:space="preserve">Закона Красноярского края от 07.07.2009 N 8-3542 "О представлении гражданами, претендующими на замещ</w:t>
      </w:r>
      <w:r>
        <w:rPr>
          <w:sz w:val="26"/>
          <w:szCs w:val="26"/>
        </w:rPr>
        <w:t xml:space="preserve">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</w:t>
      </w:r>
      <w:r>
        <w:rPr>
          <w:color w:val="000000"/>
          <w:sz w:val="26"/>
          <w:szCs w:val="26"/>
        </w:rPr>
        <w:t xml:space="preserve">обязан предоставить сведения о доходах, об имуществе и обязательствах имущественного характера (своих, супруги(а) и несовершеннолетних детей) за отчетный год не позднее 30 апреля года, следующего за отчетным.».</w:t>
      </w:r>
      <w:r/>
    </w:p>
    <w:p>
      <w:pPr>
        <w:pStyle w:val="668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Управлению делами и кадрами ад</w:t>
      </w:r>
      <w:r>
        <w:rPr>
          <w:sz w:val="26"/>
          <w:szCs w:val="26"/>
        </w:rPr>
        <w:t xml:space="preserve">министрации города (Е.Ю.Качаева), руководителям структурных подразделений администрации города с правом юридического лица (М.В.Белянина, О.Ф.Елисеева, И.И.Кудряшова, Н.Е.Свентицкая) обеспечить ознакомление муниципальных служащих с настоящим постановлением.</w:t>
      </w:r>
      <w:r/>
    </w:p>
    <w:p>
      <w:pPr>
        <w:pStyle w:val="668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Постановление вступает в силу в день, следующий за днем его опубликования в городской газете «Рабочий».</w:t>
      </w:r>
      <w:r/>
    </w:p>
    <w:p>
      <w:pPr>
        <w:pStyle w:val="668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исполнением постановления возложить на заместителей Главы города: по вопросам жизнеобеспечения (Д.В.Иванов), по общественно-политической работе (О.Н.Кожемякин).</w:t>
      </w:r>
      <w:r/>
    </w:p>
    <w:p>
      <w:pPr>
        <w:pStyle w:val="6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</w:t>
      </w:r>
      <w:r/>
    </w:p>
    <w:p>
      <w:pPr>
        <w:pStyle w:val="775"/>
        <w:spacing w:line="240" w:lineRule="auto"/>
        <w:widowControl/>
        <w:tabs>
          <w:tab w:val="left" w:pos="883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75"/>
        <w:spacing w:line="240" w:lineRule="auto"/>
        <w:widowControl/>
        <w:tabs>
          <w:tab w:val="left" w:pos="883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75"/>
        <w:spacing w:line="240" w:lineRule="auto"/>
        <w:widowControl/>
        <w:tabs>
          <w:tab w:val="left" w:pos="883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Гла</w:t>
      </w: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города Сосновоборска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А.С. Кудрявцев</w:t>
      </w:r>
      <w:r>
        <w:rPr>
          <w:sz w:val="26"/>
          <w:szCs w:val="26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/>
      <w:bookmarkEnd w:id="0"/>
      <w:r>
        <w:rPr>
          <w:sz w:val="26"/>
          <w:szCs w:val="26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8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8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68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8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8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8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68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06"/>
      <w:isLgl w:val="false"/>
      <w:suff w:val="tab"/>
      <w:lvlText w:val=""/>
      <w:lvlJc w:val="left"/>
      <w:pPr>
        <w:pStyle w:val="668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68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8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8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8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8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8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7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8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8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327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8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68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829" w:hanging="180"/>
      </w:p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68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7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8"/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8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8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8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8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8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8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8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8"/>
        <w:ind w:left="2226" w:hanging="1800"/>
      </w:p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8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68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1800" w:hanging="1800"/>
      </w:pPr>
      <w:rPr>
        <w:color w:val="000000"/>
      </w:r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68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68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68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68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68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68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68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8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8"/>
        <w:ind w:left="5208" w:hanging="1800"/>
      </w:pPr>
      <w:rPr>
        <w:color w:val="000000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6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8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57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num w:numId="1">
    <w:abstractNumId w:val="8"/>
  </w:num>
  <w:num w:numId="2">
    <w:abstractNumId w:val="22"/>
  </w:num>
  <w:num w:numId="3">
    <w:abstractNumId w:val="28"/>
  </w:num>
  <w:num w:numId="4">
    <w:abstractNumId w:val="31"/>
  </w:num>
  <w:num w:numId="5">
    <w:abstractNumId w:val="15"/>
  </w:num>
  <w:num w:numId="6">
    <w:abstractNumId w:val="3"/>
  </w:num>
  <w:num w:numId="7">
    <w:abstractNumId w:val="18"/>
  </w:num>
  <w:num w:numId="8">
    <w:abstractNumId w:val="33"/>
  </w:num>
  <w:num w:numId="9">
    <w:abstractNumId w:val="23"/>
  </w:num>
  <w:num w:numId="10">
    <w:abstractNumId w:val="1"/>
  </w:num>
  <w:num w:numId="11">
    <w:abstractNumId w:val="26"/>
  </w:num>
  <w:num w:numId="12">
    <w:abstractNumId w:val="27"/>
  </w:num>
  <w:num w:numId="13">
    <w:abstractNumId w:val="10"/>
  </w:num>
  <w:num w:numId="14">
    <w:abstractNumId w:val="17"/>
  </w:num>
  <w:num w:numId="15">
    <w:abstractNumId w:val="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2"/>
  </w:num>
  <w:num w:numId="19">
    <w:abstractNumId w:val="0"/>
  </w:num>
  <w:num w:numId="20">
    <w:abstractNumId w:val="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30"/>
  </w:num>
  <w:num w:numId="25">
    <w:abstractNumId w:val="3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8"/>
    <w:next w:val="66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8"/>
    <w:next w:val="66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8"/>
    <w:next w:val="66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8"/>
    <w:next w:val="66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8"/>
    <w:next w:val="66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8"/>
    <w:next w:val="66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8"/>
    <w:next w:val="66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8"/>
    <w:next w:val="66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8"/>
    <w:next w:val="66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8"/>
    <w:next w:val="66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8"/>
    <w:next w:val="66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8"/>
    <w:next w:val="66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8"/>
    <w:next w:val="66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6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6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68"/>
    <w:next w:val="6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8"/>
    <w:next w:val="66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8"/>
    <w:next w:val="66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8"/>
    <w:next w:val="66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8"/>
    <w:next w:val="66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8"/>
    <w:next w:val="66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8"/>
    <w:next w:val="66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8"/>
    <w:next w:val="66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8"/>
    <w:next w:val="66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8"/>
    <w:next w:val="66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8"/>
    <w:next w:val="668"/>
    <w:uiPriority w:val="99"/>
    <w:unhideWhenUsed/>
    <w:pPr>
      <w:spacing w:after="0" w:afterAutospacing="0"/>
    </w:pPr>
  </w:style>
  <w:style w:type="paragraph" w:styleId="668" w:default="1">
    <w:name w:val="Normal"/>
    <w:next w:val="668"/>
    <w:link w:val="668"/>
    <w:qFormat/>
    <w:rPr>
      <w:sz w:val="24"/>
      <w:szCs w:val="24"/>
      <w:lang w:val="ru-RU" w:eastAsia="ru-RU" w:bidi="ar-SA"/>
    </w:rPr>
  </w:style>
  <w:style w:type="paragraph" w:styleId="669">
    <w:name w:val="Заголовок 1"/>
    <w:basedOn w:val="668"/>
    <w:next w:val="668"/>
    <w:link w:val="705"/>
    <w:qFormat/>
    <w:pPr>
      <w:jc w:val="center"/>
      <w:keepNext/>
      <w:outlineLvl w:val="0"/>
    </w:pPr>
    <w:rPr>
      <w:b/>
      <w:sz w:val="22"/>
      <w:szCs w:val="20"/>
    </w:rPr>
  </w:style>
  <w:style w:type="paragraph" w:styleId="670">
    <w:name w:val="Заголовок 2"/>
    <w:basedOn w:val="668"/>
    <w:next w:val="668"/>
    <w:link w:val="708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1">
    <w:name w:val="Заголовок 3"/>
    <w:basedOn w:val="668"/>
    <w:next w:val="668"/>
    <w:link w:val="695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2">
    <w:name w:val="Заголовок 4"/>
    <w:basedOn w:val="668"/>
    <w:next w:val="668"/>
    <w:link w:val="724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3">
    <w:name w:val="Заголовок 5"/>
    <w:basedOn w:val="668"/>
    <w:next w:val="668"/>
    <w:link w:val="725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4">
    <w:name w:val="Заголовок 6"/>
    <w:basedOn w:val="668"/>
    <w:next w:val="668"/>
    <w:link w:val="726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5">
    <w:name w:val="Заголовок 7"/>
    <w:basedOn w:val="668"/>
    <w:next w:val="668"/>
    <w:link w:val="727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6">
    <w:name w:val="Заголовок 8"/>
    <w:basedOn w:val="668"/>
    <w:next w:val="668"/>
    <w:link w:val="728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7">
    <w:name w:val="Заголовок 9"/>
    <w:basedOn w:val="668"/>
    <w:next w:val="668"/>
    <w:link w:val="729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78">
    <w:name w:val="Основной шрифт абзаца"/>
    <w:next w:val="678"/>
    <w:link w:val="668"/>
    <w:semiHidden/>
  </w:style>
  <w:style w:type="table" w:styleId="679">
    <w:name w:val="Обычная таблица"/>
    <w:next w:val="679"/>
    <w:link w:val="668"/>
    <w:semiHidden/>
    <w:tblPr/>
  </w:style>
  <w:style w:type="numbering" w:styleId="680">
    <w:name w:val="Нет списка"/>
    <w:next w:val="680"/>
    <w:link w:val="668"/>
    <w:uiPriority w:val="99"/>
    <w:semiHidden/>
  </w:style>
  <w:style w:type="table" w:styleId="681">
    <w:name w:val="Сетка таблицы"/>
    <w:basedOn w:val="679"/>
    <w:next w:val="681"/>
    <w:link w:val="668"/>
    <w:tblPr/>
  </w:style>
  <w:style w:type="character" w:styleId="682">
    <w:name w:val="Гиперссылка"/>
    <w:next w:val="682"/>
    <w:link w:val="668"/>
    <w:uiPriority w:val="99"/>
    <w:rPr>
      <w:color w:val="0000ff"/>
      <w:u w:val="single"/>
    </w:rPr>
  </w:style>
  <w:style w:type="paragraph" w:styleId="683">
    <w:name w:val="Текст выноски"/>
    <w:basedOn w:val="668"/>
    <w:next w:val="683"/>
    <w:link w:val="719"/>
    <w:uiPriority w:val="99"/>
    <w:semiHidden/>
    <w:rPr>
      <w:rFonts w:ascii="Tahoma" w:hAnsi="Tahoma" w:cs="Tahoma"/>
      <w:sz w:val="16"/>
      <w:szCs w:val="16"/>
    </w:rPr>
  </w:style>
  <w:style w:type="paragraph" w:styleId="684">
    <w:name w:val="Абзац списка,мой"/>
    <w:basedOn w:val="668"/>
    <w:next w:val="684"/>
    <w:link w:val="774"/>
    <w:uiPriority w:val="34"/>
    <w:qFormat/>
    <w:pPr>
      <w:contextualSpacing/>
      <w:ind w:left="720"/>
    </w:pPr>
  </w:style>
  <w:style w:type="paragraph" w:styleId="685">
    <w:name w:val="Основной текст с отступом"/>
    <w:basedOn w:val="668"/>
    <w:next w:val="685"/>
    <w:link w:val="686"/>
    <w:uiPriority w:val="99"/>
    <w:unhideWhenUsed/>
    <w:pPr>
      <w:ind w:firstLine="708"/>
      <w:jc w:val="both"/>
    </w:pPr>
    <w:rPr>
      <w:lang w:val="en-US" w:eastAsia="en-US"/>
    </w:rPr>
  </w:style>
  <w:style w:type="character" w:styleId="686">
    <w:name w:val="Основной текст с отступом Знак"/>
    <w:next w:val="686"/>
    <w:link w:val="685"/>
    <w:uiPriority w:val="99"/>
    <w:rPr>
      <w:sz w:val="24"/>
      <w:szCs w:val="24"/>
      <w:lang w:val="en-US" w:eastAsia="en-US"/>
    </w:rPr>
  </w:style>
  <w:style w:type="paragraph" w:styleId="687">
    <w:name w:val="Основной текст"/>
    <w:basedOn w:val="668"/>
    <w:next w:val="687"/>
    <w:link w:val="688"/>
    <w:uiPriority w:val="99"/>
    <w:unhideWhenUsed/>
    <w:pPr>
      <w:spacing w:after="120"/>
    </w:pPr>
    <w:rPr>
      <w:lang w:val="en-US" w:eastAsia="en-US"/>
    </w:rPr>
  </w:style>
  <w:style w:type="character" w:styleId="688">
    <w:name w:val="Основной текст Знак"/>
    <w:next w:val="688"/>
    <w:link w:val="687"/>
    <w:uiPriority w:val="99"/>
    <w:rPr>
      <w:sz w:val="24"/>
      <w:szCs w:val="24"/>
    </w:rPr>
  </w:style>
  <w:style w:type="paragraph" w:styleId="689">
    <w:name w:val="ConsPlusNormal"/>
    <w:next w:val="689"/>
    <w:link w:val="696"/>
    <w:rPr>
      <w:sz w:val="24"/>
      <w:szCs w:val="24"/>
      <w:lang w:val="ru-RU" w:eastAsia="ru-RU" w:bidi="ar-SA"/>
    </w:rPr>
  </w:style>
  <w:style w:type="character" w:styleId="690">
    <w:name w:val="Основной текст_"/>
    <w:next w:val="690"/>
    <w:link w:val="691"/>
    <w:rPr>
      <w:sz w:val="27"/>
      <w:szCs w:val="27"/>
      <w:shd w:val="clear" w:color="auto" w:fill="ffffff"/>
    </w:rPr>
  </w:style>
  <w:style w:type="paragraph" w:styleId="691">
    <w:name w:val="Основной текст1"/>
    <w:basedOn w:val="668"/>
    <w:next w:val="691"/>
    <w:link w:val="690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2">
    <w:name w:val="ConsPlusCell"/>
    <w:next w:val="692"/>
    <w:link w:val="668"/>
    <w:pPr>
      <w:widowControl w:val="off"/>
    </w:pPr>
    <w:rPr>
      <w:rFonts w:ascii="Arial" w:hAnsi="Arial" w:cs="Arial"/>
      <w:lang w:val="ru-RU" w:eastAsia="ru-RU" w:bidi="ar-SA"/>
    </w:rPr>
  </w:style>
  <w:style w:type="paragraph" w:styleId="693">
    <w:name w:val="ConsPlusTitle"/>
    <w:next w:val="693"/>
    <w:link w:val="668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4">
    <w:name w:val="ConsPlusNonformat"/>
    <w:next w:val="694"/>
    <w:link w:val="668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5">
    <w:name w:val="Заголовок 3 Знак"/>
    <w:next w:val="695"/>
    <w:link w:val="671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6">
    <w:name w:val="ConsPlusNormal Знак"/>
    <w:next w:val="696"/>
    <w:link w:val="689"/>
    <w:rPr>
      <w:sz w:val="24"/>
      <w:szCs w:val="24"/>
    </w:rPr>
  </w:style>
  <w:style w:type="character" w:styleId="697">
    <w:name w:val="Название Знак"/>
    <w:next w:val="697"/>
    <w:link w:val="668"/>
    <w:rPr>
      <w:rFonts w:ascii="Cambria" w:hAnsi="Cambria" w:eastAsia="Times New Roman" w:cs="Times New Roman"/>
      <w:b/>
      <w:bCs/>
      <w:sz w:val="32"/>
      <w:szCs w:val="32"/>
    </w:rPr>
  </w:style>
  <w:style w:type="paragraph" w:styleId="698">
    <w:name w:val="Заголовок"/>
    <w:basedOn w:val="668"/>
    <w:next w:val="668"/>
    <w:link w:val="699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99">
    <w:name w:val="Заголовок Знак"/>
    <w:next w:val="699"/>
    <w:link w:val="698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0">
    <w:name w:val="Без интервала"/>
    <w:next w:val="700"/>
    <w:link w:val="668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1">
    <w:name w:val="Заголовок №2_"/>
    <w:next w:val="701"/>
    <w:link w:val="702"/>
    <w:rPr>
      <w:sz w:val="19"/>
      <w:szCs w:val="19"/>
      <w:shd w:val="clear" w:color="auto" w:fill="ffffff"/>
    </w:rPr>
  </w:style>
  <w:style w:type="paragraph" w:styleId="702">
    <w:name w:val="Заголовок №2"/>
    <w:basedOn w:val="668"/>
    <w:next w:val="702"/>
    <w:link w:val="701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3">
    <w:name w:val="Основной текст + Интервал 0 pt"/>
    <w:next w:val="703"/>
    <w:link w:val="668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4">
    <w:name w:val="Обычный (веб)"/>
    <w:basedOn w:val="668"/>
    <w:next w:val="704"/>
    <w:link w:val="668"/>
    <w:uiPriority w:val="99"/>
    <w:unhideWhenUsed/>
    <w:pPr>
      <w:spacing w:before="100" w:beforeAutospacing="1" w:after="100" w:afterAutospacing="1"/>
    </w:pPr>
  </w:style>
  <w:style w:type="character" w:styleId="705">
    <w:name w:val="Заголовок 1 Знак"/>
    <w:next w:val="705"/>
    <w:link w:val="669"/>
    <w:rPr>
      <w:b/>
      <w:sz w:val="22"/>
    </w:rPr>
  </w:style>
  <w:style w:type="numbering" w:styleId="706">
    <w:name w:val="Стиль1"/>
    <w:next w:val="706"/>
    <w:link w:val="668"/>
    <w:uiPriority w:val="99"/>
    <w:pPr>
      <w:numPr>
        <w:numId w:val="1"/>
      </w:numPr>
    </w:pPr>
  </w:style>
  <w:style w:type="character" w:styleId="707">
    <w:name w:val="Строгий"/>
    <w:next w:val="707"/>
    <w:link w:val="668"/>
    <w:uiPriority w:val="22"/>
    <w:qFormat/>
    <w:rPr>
      <w:b/>
      <w:bCs/>
    </w:rPr>
  </w:style>
  <w:style w:type="character" w:styleId="708">
    <w:name w:val="Заголовок 2 Знак"/>
    <w:next w:val="708"/>
    <w:link w:val="670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9">
    <w:name w:val="Основной текст 2"/>
    <w:basedOn w:val="668"/>
    <w:next w:val="709"/>
    <w:link w:val="710"/>
    <w:semiHidden/>
    <w:unhideWhenUsed/>
    <w:pPr>
      <w:spacing w:after="120" w:line="480" w:lineRule="auto"/>
    </w:pPr>
  </w:style>
  <w:style w:type="character" w:styleId="710">
    <w:name w:val="Основной текст 2 Знак"/>
    <w:next w:val="710"/>
    <w:link w:val="709"/>
    <w:semiHidden/>
    <w:rPr>
      <w:sz w:val="24"/>
      <w:szCs w:val="24"/>
    </w:rPr>
  </w:style>
  <w:style w:type="table" w:styleId="711">
    <w:name w:val="Сетка таблицы1"/>
    <w:basedOn w:val="679"/>
    <w:next w:val="681"/>
    <w:link w:val="66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2">
    <w:name w:val="ConsNonformat"/>
    <w:next w:val="712"/>
    <w:link w:val="668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3">
    <w:name w:val="Основной текст7"/>
    <w:basedOn w:val="668"/>
    <w:next w:val="713"/>
    <w:link w:val="668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4">
    <w:name w:val="Верхний колонтитул"/>
    <w:basedOn w:val="668"/>
    <w:next w:val="714"/>
    <w:link w:val="71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5">
    <w:name w:val="Верхний колонтитул Знак"/>
    <w:next w:val="715"/>
    <w:link w:val="714"/>
    <w:uiPriority w:val="99"/>
    <w:rPr>
      <w:sz w:val="24"/>
      <w:szCs w:val="24"/>
      <w:lang w:val="en-US" w:eastAsia="en-US"/>
    </w:rPr>
  </w:style>
  <w:style w:type="paragraph" w:styleId="716">
    <w:name w:val="Нижний колонтитул"/>
    <w:basedOn w:val="668"/>
    <w:next w:val="716"/>
    <w:link w:val="71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7">
    <w:name w:val="Нижний колонтитул Знак"/>
    <w:next w:val="717"/>
    <w:link w:val="716"/>
    <w:uiPriority w:val="99"/>
    <w:rPr>
      <w:sz w:val="24"/>
      <w:szCs w:val="24"/>
      <w:lang w:val="en-US" w:eastAsia="en-US"/>
    </w:rPr>
  </w:style>
  <w:style w:type="numbering" w:styleId="718">
    <w:name w:val="Нет списка1"/>
    <w:next w:val="680"/>
    <w:link w:val="668"/>
    <w:uiPriority w:val="99"/>
    <w:semiHidden/>
    <w:unhideWhenUsed/>
  </w:style>
  <w:style w:type="character" w:styleId="719">
    <w:name w:val="Текст выноски Знак"/>
    <w:next w:val="719"/>
    <w:link w:val="683"/>
    <w:uiPriority w:val="99"/>
    <w:semiHidden/>
    <w:rPr>
      <w:rFonts w:ascii="Tahoma" w:hAnsi="Tahoma" w:cs="Tahoma"/>
      <w:sz w:val="16"/>
      <w:szCs w:val="16"/>
    </w:rPr>
  </w:style>
  <w:style w:type="paragraph" w:styleId="720">
    <w:name w:val=" Знак"/>
    <w:basedOn w:val="668"/>
    <w:next w:val="720"/>
    <w:link w:val="668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1">
    <w:name w:val="Нет списка2"/>
    <w:next w:val="680"/>
    <w:link w:val="668"/>
    <w:uiPriority w:val="99"/>
    <w:semiHidden/>
    <w:unhideWhenUsed/>
  </w:style>
  <w:style w:type="numbering" w:styleId="722">
    <w:name w:val="Нет списка3"/>
    <w:next w:val="680"/>
    <w:link w:val="668"/>
    <w:uiPriority w:val="99"/>
    <w:semiHidden/>
    <w:unhideWhenUsed/>
  </w:style>
  <w:style w:type="paragraph" w:styleId="723">
    <w:name w:val="Default"/>
    <w:next w:val="723"/>
    <w:link w:val="668"/>
    <w:rPr>
      <w:color w:val="000000"/>
      <w:sz w:val="24"/>
      <w:szCs w:val="24"/>
      <w:lang w:val="ru-RU" w:eastAsia="ru-RU" w:bidi="ar-SA"/>
    </w:rPr>
  </w:style>
  <w:style w:type="character" w:styleId="724">
    <w:name w:val="Заголовок 4 Знак"/>
    <w:next w:val="724"/>
    <w:link w:val="672"/>
    <w:uiPriority w:val="9"/>
    <w:semiHidden/>
    <w:rPr>
      <w:rFonts w:ascii="Calibri" w:hAnsi="Calibri"/>
      <w:b/>
      <w:bCs/>
      <w:sz w:val="28"/>
      <w:szCs w:val="28"/>
    </w:rPr>
  </w:style>
  <w:style w:type="character" w:styleId="725">
    <w:name w:val="Заголовок 5 Знак"/>
    <w:next w:val="725"/>
    <w:link w:val="673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6">
    <w:name w:val="Заголовок 6 Знак"/>
    <w:next w:val="726"/>
    <w:link w:val="674"/>
    <w:uiPriority w:val="9"/>
    <w:semiHidden/>
    <w:rPr>
      <w:rFonts w:ascii="Calibri" w:hAnsi="Calibri"/>
      <w:b/>
      <w:bCs/>
      <w:sz w:val="22"/>
      <w:szCs w:val="22"/>
    </w:rPr>
  </w:style>
  <w:style w:type="character" w:styleId="727">
    <w:name w:val="Заголовок 7 Знак"/>
    <w:next w:val="727"/>
    <w:link w:val="675"/>
    <w:uiPriority w:val="9"/>
    <w:semiHidden/>
    <w:rPr>
      <w:rFonts w:ascii="Calibri" w:hAnsi="Calibri"/>
      <w:sz w:val="22"/>
      <w:szCs w:val="22"/>
    </w:rPr>
  </w:style>
  <w:style w:type="character" w:styleId="728">
    <w:name w:val="Заголовок 8 Знак"/>
    <w:next w:val="728"/>
    <w:link w:val="676"/>
    <w:uiPriority w:val="9"/>
    <w:semiHidden/>
    <w:rPr>
      <w:rFonts w:ascii="Calibri" w:hAnsi="Calibri"/>
      <w:i/>
      <w:iCs/>
      <w:sz w:val="22"/>
      <w:szCs w:val="22"/>
    </w:rPr>
  </w:style>
  <w:style w:type="character" w:styleId="729">
    <w:name w:val="Заголовок 9 Знак"/>
    <w:next w:val="729"/>
    <w:link w:val="677"/>
    <w:uiPriority w:val="9"/>
    <w:semiHidden/>
    <w:rPr>
      <w:rFonts w:ascii="Cambria" w:hAnsi="Cambria"/>
      <w:sz w:val="22"/>
      <w:szCs w:val="22"/>
    </w:rPr>
  </w:style>
  <w:style w:type="paragraph" w:styleId="730">
    <w:name w:val="Подзаголовок"/>
    <w:basedOn w:val="668"/>
    <w:next w:val="668"/>
    <w:link w:val="731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1">
    <w:name w:val="Подзаголовок Знак"/>
    <w:next w:val="731"/>
    <w:link w:val="730"/>
    <w:uiPriority w:val="11"/>
    <w:rPr>
      <w:rFonts w:ascii="Cambria" w:hAnsi="Cambria"/>
      <w:sz w:val="22"/>
      <w:szCs w:val="22"/>
    </w:rPr>
  </w:style>
  <w:style w:type="character" w:styleId="732">
    <w:name w:val="Выделение"/>
    <w:next w:val="732"/>
    <w:link w:val="668"/>
    <w:qFormat/>
    <w:rPr>
      <w:rFonts w:ascii="Calibri" w:hAnsi="Calibri"/>
      <w:b/>
      <w:i/>
      <w:iCs/>
    </w:rPr>
  </w:style>
  <w:style w:type="paragraph" w:styleId="733">
    <w:name w:val="Цитата 2"/>
    <w:basedOn w:val="668"/>
    <w:next w:val="668"/>
    <w:link w:val="734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4">
    <w:name w:val="Цитата 2 Знак"/>
    <w:next w:val="734"/>
    <w:link w:val="733"/>
    <w:uiPriority w:val="29"/>
    <w:rPr>
      <w:rFonts w:ascii="Calibri" w:hAnsi="Calibri"/>
      <w:i/>
      <w:sz w:val="22"/>
      <w:szCs w:val="22"/>
    </w:rPr>
  </w:style>
  <w:style w:type="paragraph" w:styleId="735">
    <w:name w:val="Выделенная цитата"/>
    <w:basedOn w:val="668"/>
    <w:next w:val="668"/>
    <w:link w:val="736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6">
    <w:name w:val="Выделенная цитата Знак"/>
    <w:next w:val="736"/>
    <w:link w:val="735"/>
    <w:uiPriority w:val="30"/>
    <w:rPr>
      <w:rFonts w:ascii="Calibri" w:hAnsi="Calibri"/>
      <w:b/>
      <w:i/>
      <w:sz w:val="22"/>
      <w:szCs w:val="22"/>
    </w:rPr>
  </w:style>
  <w:style w:type="character" w:styleId="737">
    <w:name w:val="Слабое выделение"/>
    <w:next w:val="737"/>
    <w:link w:val="668"/>
    <w:uiPriority w:val="19"/>
    <w:qFormat/>
    <w:rPr>
      <w:i/>
      <w:color w:val="5a5a5a"/>
    </w:rPr>
  </w:style>
  <w:style w:type="character" w:styleId="738">
    <w:name w:val="Сильное выделение"/>
    <w:next w:val="738"/>
    <w:link w:val="668"/>
    <w:uiPriority w:val="21"/>
    <w:qFormat/>
    <w:rPr>
      <w:b/>
      <w:i/>
      <w:sz w:val="24"/>
      <w:szCs w:val="24"/>
      <w:u w:val="single"/>
    </w:rPr>
  </w:style>
  <w:style w:type="character" w:styleId="739">
    <w:name w:val="Слабая ссылка"/>
    <w:next w:val="739"/>
    <w:link w:val="668"/>
    <w:uiPriority w:val="31"/>
    <w:qFormat/>
    <w:rPr>
      <w:sz w:val="24"/>
      <w:szCs w:val="24"/>
      <w:u w:val="single"/>
    </w:rPr>
  </w:style>
  <w:style w:type="character" w:styleId="740">
    <w:name w:val="Сильная ссылка"/>
    <w:next w:val="740"/>
    <w:link w:val="668"/>
    <w:uiPriority w:val="32"/>
    <w:qFormat/>
    <w:rPr>
      <w:b/>
      <w:sz w:val="24"/>
      <w:u w:val="single"/>
    </w:rPr>
  </w:style>
  <w:style w:type="character" w:styleId="741">
    <w:name w:val="Название книги"/>
    <w:next w:val="741"/>
    <w:link w:val="668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2">
    <w:name w:val="Заголовок оглавления"/>
    <w:basedOn w:val="669"/>
    <w:next w:val="668"/>
    <w:link w:val="668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3">
    <w:name w:val="Основной текст с отступом 3"/>
    <w:basedOn w:val="668"/>
    <w:next w:val="743"/>
    <w:link w:val="744"/>
    <w:unhideWhenUsed/>
    <w:pPr>
      <w:ind w:left="283"/>
      <w:spacing w:after="120"/>
    </w:pPr>
    <w:rPr>
      <w:sz w:val="16"/>
      <w:szCs w:val="16"/>
    </w:rPr>
  </w:style>
  <w:style w:type="character" w:styleId="744">
    <w:name w:val="Основной текст с отступом 3 Знак"/>
    <w:next w:val="744"/>
    <w:link w:val="743"/>
    <w:rPr>
      <w:sz w:val="16"/>
      <w:szCs w:val="16"/>
    </w:rPr>
  </w:style>
  <w:style w:type="paragraph" w:styleId="745">
    <w:name w:val="Знак"/>
    <w:basedOn w:val="668"/>
    <w:next w:val="745"/>
    <w:link w:val="668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6">
    <w:name w:val="Просмотренная гиперссылка"/>
    <w:next w:val="746"/>
    <w:link w:val="668"/>
    <w:uiPriority w:val="99"/>
    <w:semiHidden/>
    <w:unhideWhenUsed/>
    <w:rPr>
      <w:color w:val="800080"/>
      <w:u w:val="single"/>
    </w:rPr>
  </w:style>
  <w:style w:type="paragraph" w:styleId="747">
    <w:name w:val="ConsTitle"/>
    <w:next w:val="747"/>
    <w:link w:val="668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48">
    <w:name w:val="ConsNormal"/>
    <w:next w:val="748"/>
    <w:link w:val="668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9">
    <w:name w:val=" Знак Знак1"/>
    <w:basedOn w:val="668"/>
    <w:next w:val="749"/>
    <w:link w:val="668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0">
    <w:name w:val="Колонтитул (2)_"/>
    <w:next w:val="750"/>
    <w:link w:val="755"/>
  </w:style>
  <w:style w:type="character" w:styleId="751">
    <w:name w:val="Основной текст (2)_"/>
    <w:next w:val="751"/>
    <w:link w:val="756"/>
  </w:style>
  <w:style w:type="character" w:styleId="752">
    <w:name w:val="Заголовок №1_"/>
    <w:next w:val="752"/>
    <w:link w:val="757"/>
    <w:rPr>
      <w:b/>
      <w:bCs/>
    </w:rPr>
  </w:style>
  <w:style w:type="character" w:styleId="753">
    <w:name w:val="Другое_"/>
    <w:next w:val="753"/>
    <w:link w:val="758"/>
  </w:style>
  <w:style w:type="character" w:styleId="754">
    <w:name w:val="Подпись к таблице_"/>
    <w:next w:val="754"/>
    <w:link w:val="759"/>
  </w:style>
  <w:style w:type="paragraph" w:styleId="755">
    <w:name w:val="Колонтитул (2)"/>
    <w:basedOn w:val="668"/>
    <w:next w:val="755"/>
    <w:link w:val="750"/>
    <w:pPr>
      <w:widowControl w:val="off"/>
    </w:pPr>
    <w:rPr>
      <w:sz w:val="20"/>
      <w:szCs w:val="20"/>
    </w:rPr>
  </w:style>
  <w:style w:type="paragraph" w:styleId="756">
    <w:name w:val="Основной текст (2)"/>
    <w:basedOn w:val="668"/>
    <w:next w:val="756"/>
    <w:link w:val="751"/>
    <w:pPr>
      <w:ind w:left="5600"/>
      <w:widowControl w:val="off"/>
    </w:pPr>
    <w:rPr>
      <w:sz w:val="20"/>
      <w:szCs w:val="20"/>
    </w:rPr>
  </w:style>
  <w:style w:type="paragraph" w:styleId="757">
    <w:name w:val="Заголовок №1"/>
    <w:basedOn w:val="668"/>
    <w:next w:val="757"/>
    <w:link w:val="752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58">
    <w:name w:val="Другое"/>
    <w:basedOn w:val="668"/>
    <w:next w:val="758"/>
    <w:link w:val="753"/>
    <w:pPr>
      <w:widowControl w:val="off"/>
    </w:pPr>
    <w:rPr>
      <w:sz w:val="20"/>
      <w:szCs w:val="20"/>
    </w:rPr>
  </w:style>
  <w:style w:type="paragraph" w:styleId="759">
    <w:name w:val="Подпись к таблице"/>
    <w:basedOn w:val="668"/>
    <w:next w:val="759"/>
    <w:link w:val="754"/>
    <w:pPr>
      <w:widowControl w:val="off"/>
    </w:pPr>
    <w:rPr>
      <w:sz w:val="20"/>
      <w:szCs w:val="20"/>
    </w:rPr>
  </w:style>
  <w:style w:type="paragraph" w:styleId="760">
    <w:name w:val="Основной текст (2)1"/>
    <w:basedOn w:val="668"/>
    <w:next w:val="760"/>
    <w:link w:val="668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1">
    <w:name w:val="Основной текст (2) + 9 pt"/>
    <w:next w:val="761"/>
    <w:link w:val="668"/>
    <w:uiPriority w:val="99"/>
    <w:rPr>
      <w:rFonts w:cs="Times New Roman"/>
      <w:sz w:val="18"/>
      <w:szCs w:val="18"/>
      <w:shd w:val="clear" w:color="auto" w:fill="ffffff"/>
    </w:rPr>
  </w:style>
  <w:style w:type="character" w:styleId="762">
    <w:name w:val="Основной текст (2) + 9 pt2,Полужирный2,Курсив2"/>
    <w:next w:val="762"/>
    <w:link w:val="668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3">
    <w:name w:val="Основной текст (3)_"/>
    <w:next w:val="763"/>
    <w:link w:val="764"/>
    <w:rPr>
      <w:sz w:val="21"/>
      <w:szCs w:val="21"/>
      <w:shd w:val="clear" w:color="auto" w:fill="ffffff"/>
    </w:rPr>
  </w:style>
  <w:style w:type="paragraph" w:styleId="764">
    <w:name w:val="Основной текст (3)"/>
    <w:basedOn w:val="668"/>
    <w:next w:val="764"/>
    <w:link w:val="763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5">
    <w:name w:val="Основной текст3"/>
    <w:basedOn w:val="668"/>
    <w:next w:val="765"/>
    <w:link w:val="668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6">
    <w:name w:val="1"/>
    <w:basedOn w:val="668"/>
    <w:next w:val="766"/>
    <w:link w:val="668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7">
    <w:name w:val="Цитата"/>
    <w:basedOn w:val="668"/>
    <w:next w:val="767"/>
    <w:link w:val="668"/>
    <w:pPr>
      <w:ind w:left="851" w:right="1274"/>
      <w:jc w:val="center"/>
    </w:pPr>
    <w:rPr>
      <w:b/>
      <w:sz w:val="28"/>
      <w:szCs w:val="20"/>
    </w:rPr>
  </w:style>
  <w:style w:type="paragraph" w:styleId="768">
    <w:name w:val="formattext topleveltext"/>
    <w:basedOn w:val="668"/>
    <w:next w:val="768"/>
    <w:link w:val="668"/>
    <w:pPr>
      <w:spacing w:before="100" w:beforeAutospacing="1" w:after="100" w:afterAutospacing="1"/>
    </w:pPr>
  </w:style>
  <w:style w:type="paragraph" w:styleId="769">
    <w:name w:val="Абзац списка1"/>
    <w:basedOn w:val="668"/>
    <w:next w:val="769"/>
    <w:link w:val="668"/>
    <w:pPr>
      <w:ind w:left="720"/>
      <w:spacing w:line="276" w:lineRule="auto"/>
    </w:pPr>
  </w:style>
  <w:style w:type="paragraph" w:styleId="770">
    <w:name w:val="Standard"/>
    <w:next w:val="770"/>
    <w:link w:val="668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1">
    <w:name w:val="Сетка таблицы2"/>
    <w:basedOn w:val="679"/>
    <w:next w:val="681"/>
    <w:link w:val="668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2">
    <w:name w:val="Сетка таблицы3"/>
    <w:basedOn w:val="679"/>
    <w:next w:val="681"/>
    <w:link w:val="66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3">
    <w:name w:val="Прижатый влево"/>
    <w:basedOn w:val="668"/>
    <w:next w:val="668"/>
    <w:link w:val="668"/>
    <w:rPr>
      <w:rFonts w:ascii="Arial" w:hAnsi="Arial"/>
      <w:sz w:val="20"/>
      <w:szCs w:val="20"/>
    </w:rPr>
  </w:style>
  <w:style w:type="character" w:styleId="774">
    <w:name w:val="Абзац списка Знак,мой Знак"/>
    <w:next w:val="774"/>
    <w:link w:val="684"/>
    <w:uiPriority w:val="34"/>
    <w:rPr>
      <w:sz w:val="24"/>
      <w:szCs w:val="24"/>
    </w:rPr>
  </w:style>
  <w:style w:type="paragraph" w:styleId="775">
    <w:name w:val="Style11"/>
    <w:basedOn w:val="668"/>
    <w:next w:val="775"/>
    <w:link w:val="668"/>
    <w:pPr>
      <w:ind w:firstLine="547"/>
      <w:jc w:val="both"/>
      <w:spacing w:line="277" w:lineRule="exact"/>
      <w:widowControl w:val="off"/>
    </w:pPr>
  </w:style>
  <w:style w:type="character" w:styleId="1084" w:default="1">
    <w:name w:val="Default Paragraph Font"/>
    <w:uiPriority w:val="1"/>
    <w:semiHidden/>
    <w:unhideWhenUsed/>
  </w:style>
  <w:style w:type="numbering" w:styleId="1085" w:default="1">
    <w:name w:val="No List"/>
    <w:uiPriority w:val="99"/>
    <w:semiHidden/>
    <w:unhideWhenUsed/>
  </w:style>
  <w:style w:type="table" w:styleId="108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501</cp:revision>
  <dcterms:created xsi:type="dcterms:W3CDTF">2020-03-19T03:57:00Z</dcterms:created>
  <dcterms:modified xsi:type="dcterms:W3CDTF">2023-06-20T07:09:18Z</dcterms:modified>
  <cp:version>1048576</cp:version>
</cp:coreProperties>
</file>