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E3" w:rsidRPr="00466459" w:rsidRDefault="000029E3" w:rsidP="000029E3">
      <w:pPr>
        <w:autoSpaceDE w:val="0"/>
        <w:autoSpaceDN w:val="0"/>
        <w:adjustRightInd w:val="0"/>
        <w:spacing w:after="0" w:line="240" w:lineRule="auto"/>
        <w:ind w:firstLine="567"/>
        <w:jc w:val="center"/>
        <w:rPr>
          <w:rFonts w:ascii="Times New Roman" w:hAnsi="Times New Roman" w:cs="Times New Roman"/>
          <w:b/>
          <w:sz w:val="24"/>
          <w:szCs w:val="24"/>
        </w:rPr>
      </w:pPr>
      <w:r w:rsidRPr="00466459">
        <w:rPr>
          <w:rFonts w:ascii="Times New Roman" w:hAnsi="Times New Roman" w:cs="Times New Roman"/>
          <w:b/>
          <w:sz w:val="24"/>
          <w:szCs w:val="24"/>
        </w:rPr>
        <w:t>ПРОЕКТ ПОСТАНОВЛЕНИЯ</w:t>
      </w:r>
    </w:p>
    <w:p w:rsidR="000029E3" w:rsidRPr="00466459" w:rsidRDefault="00466459" w:rsidP="00466459">
      <w:pPr>
        <w:autoSpaceDE w:val="0"/>
        <w:autoSpaceDN w:val="0"/>
        <w:adjustRightInd w:val="0"/>
        <w:spacing w:after="0" w:line="240" w:lineRule="auto"/>
        <w:ind w:firstLine="567"/>
        <w:jc w:val="center"/>
        <w:rPr>
          <w:rFonts w:ascii="Times New Roman" w:hAnsi="Times New Roman" w:cs="Times New Roman"/>
          <w:b/>
          <w:sz w:val="24"/>
          <w:szCs w:val="24"/>
        </w:rPr>
      </w:pPr>
      <w:r w:rsidRPr="00466459">
        <w:rPr>
          <w:rFonts w:ascii="Times New Roman" w:hAnsi="Times New Roman" w:cs="Times New Roman"/>
          <w:b/>
          <w:sz w:val="24"/>
          <w:szCs w:val="24"/>
        </w:rPr>
        <w:t>О МЕРАХ ПОДДЕРЖКИ ПОДРЯДЧИКОВ ПРИ ОСУЩЕСТВЛЕНИИ ЗАКУПОК РАБОТ ПО СТРОИТЕЛЬСТВУ, РЕКОНСТРУКЦИИ, КАПИТАЛЬНОМУ РЕМОНТУ, СНОСУ ОБЪЕКТА КАПИТАЛЬНОГО СТРОИТЕЛЬСТВА ДЛЯ ОБЕСПЕЧЕНИЯ МУНИЦИПАЛЬНЫХ НУЖД</w:t>
      </w:r>
    </w:p>
    <w:p w:rsidR="00466459" w:rsidRDefault="00466459" w:rsidP="00A2722B">
      <w:pPr>
        <w:autoSpaceDE w:val="0"/>
        <w:autoSpaceDN w:val="0"/>
        <w:adjustRightInd w:val="0"/>
        <w:spacing w:after="0" w:line="240" w:lineRule="auto"/>
        <w:ind w:firstLine="567"/>
        <w:jc w:val="both"/>
        <w:rPr>
          <w:rFonts w:ascii="Times New Roman" w:hAnsi="Times New Roman" w:cs="Times New Roman"/>
          <w:sz w:val="24"/>
          <w:szCs w:val="24"/>
        </w:rPr>
      </w:pPr>
    </w:p>
    <w:p w:rsidR="002A235D" w:rsidRDefault="000029E3" w:rsidP="00A27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F742B2">
        <w:rPr>
          <w:rFonts w:ascii="Times New Roman" w:hAnsi="Times New Roman" w:cs="Times New Roman"/>
          <w:sz w:val="24"/>
          <w:szCs w:val="24"/>
        </w:rPr>
        <w:t xml:space="preserve"> целях обеспечения устойчивого развития экономики в связи с существенным увеличением в 2022 год</w:t>
      </w:r>
      <w:r w:rsidR="00A2722B">
        <w:rPr>
          <w:rFonts w:ascii="Times New Roman" w:hAnsi="Times New Roman" w:cs="Times New Roman"/>
          <w:sz w:val="24"/>
          <w:szCs w:val="24"/>
        </w:rPr>
        <w:t>у</w:t>
      </w:r>
      <w:r w:rsidR="00F742B2">
        <w:rPr>
          <w:rFonts w:ascii="Times New Roman" w:hAnsi="Times New Roman" w:cs="Times New Roman"/>
          <w:sz w:val="24"/>
          <w:szCs w:val="24"/>
        </w:rPr>
        <w:t xml:space="preserve"> цен на строительные ресурсы, подлежащие поставке и (или) использованию при исполнении муниципальных контрактов, и возникшими не зависящими от сторон обстоятельствами, влекущими невозможность исполнения муниципальных контрактов, в соответствии со </w:t>
      </w:r>
      <w:hyperlink r:id="rId5" w:history="1">
        <w:r w:rsidR="00F742B2">
          <w:rPr>
            <w:rFonts w:ascii="Times New Roman" w:hAnsi="Times New Roman" w:cs="Times New Roman"/>
            <w:color w:val="0000FF"/>
            <w:sz w:val="24"/>
            <w:szCs w:val="24"/>
          </w:rPr>
          <w:t>статьей</w:t>
        </w:r>
        <w:r w:rsidR="00A2722B">
          <w:rPr>
            <w:rFonts w:ascii="Times New Roman" w:hAnsi="Times New Roman" w:cs="Times New Roman"/>
            <w:color w:val="0000FF"/>
            <w:sz w:val="24"/>
            <w:szCs w:val="24"/>
          </w:rPr>
          <w:t> </w:t>
        </w:r>
        <w:r w:rsidR="00F742B2">
          <w:rPr>
            <w:rFonts w:ascii="Times New Roman" w:hAnsi="Times New Roman" w:cs="Times New Roman"/>
            <w:color w:val="0000FF"/>
            <w:sz w:val="24"/>
            <w:szCs w:val="24"/>
          </w:rPr>
          <w:t>34</w:t>
        </w:r>
      </w:hyperlink>
      <w:r w:rsidR="00F742B2">
        <w:rPr>
          <w:rFonts w:ascii="Times New Roman" w:hAnsi="Times New Roman" w:cs="Times New Roman"/>
          <w:sz w:val="24"/>
          <w:szCs w:val="24"/>
        </w:rPr>
        <w:t xml:space="preserve">, </w:t>
      </w:r>
      <w:hyperlink r:id="rId6" w:history="1">
        <w:r w:rsidR="00F742B2">
          <w:rPr>
            <w:rFonts w:ascii="Times New Roman" w:hAnsi="Times New Roman" w:cs="Times New Roman"/>
            <w:color w:val="0000FF"/>
            <w:sz w:val="24"/>
            <w:szCs w:val="24"/>
          </w:rPr>
          <w:t>пунктом</w:t>
        </w:r>
        <w:r w:rsidR="00A2722B">
          <w:rPr>
            <w:rFonts w:ascii="Times New Roman" w:hAnsi="Times New Roman" w:cs="Times New Roman"/>
            <w:color w:val="0000FF"/>
            <w:sz w:val="24"/>
            <w:szCs w:val="24"/>
          </w:rPr>
          <w:t> </w:t>
        </w:r>
        <w:r w:rsidR="00F742B2">
          <w:rPr>
            <w:rFonts w:ascii="Times New Roman" w:hAnsi="Times New Roman" w:cs="Times New Roman"/>
            <w:color w:val="0000FF"/>
            <w:sz w:val="24"/>
            <w:szCs w:val="24"/>
          </w:rPr>
          <w:t>8 части</w:t>
        </w:r>
        <w:r w:rsidR="00A2722B">
          <w:rPr>
            <w:rFonts w:ascii="Times New Roman" w:hAnsi="Times New Roman" w:cs="Times New Roman"/>
            <w:color w:val="0000FF"/>
            <w:sz w:val="24"/>
            <w:szCs w:val="24"/>
          </w:rPr>
          <w:t> </w:t>
        </w:r>
        <w:r w:rsidR="00F742B2">
          <w:rPr>
            <w:rFonts w:ascii="Times New Roman" w:hAnsi="Times New Roman" w:cs="Times New Roman"/>
            <w:color w:val="0000FF"/>
            <w:sz w:val="24"/>
            <w:szCs w:val="24"/>
          </w:rPr>
          <w:t>1 статьи</w:t>
        </w:r>
        <w:r w:rsidR="00A2722B">
          <w:rPr>
            <w:rFonts w:ascii="Times New Roman" w:hAnsi="Times New Roman" w:cs="Times New Roman"/>
            <w:color w:val="0000FF"/>
            <w:sz w:val="24"/>
            <w:szCs w:val="24"/>
          </w:rPr>
          <w:t> </w:t>
        </w:r>
        <w:r w:rsidR="00F742B2">
          <w:rPr>
            <w:rFonts w:ascii="Times New Roman" w:hAnsi="Times New Roman" w:cs="Times New Roman"/>
            <w:color w:val="0000FF"/>
            <w:sz w:val="24"/>
            <w:szCs w:val="24"/>
          </w:rPr>
          <w:t>95</w:t>
        </w:r>
      </w:hyperlink>
      <w:r w:rsidR="00F742B2">
        <w:rPr>
          <w:rFonts w:ascii="Times New Roman" w:hAnsi="Times New Roman" w:cs="Times New Roman"/>
          <w:sz w:val="24"/>
          <w:szCs w:val="24"/>
        </w:rPr>
        <w:t xml:space="preserve">, </w:t>
      </w:r>
      <w:hyperlink r:id="rId7" w:history="1">
        <w:r w:rsidR="00F742B2">
          <w:rPr>
            <w:rFonts w:ascii="Times New Roman" w:hAnsi="Times New Roman" w:cs="Times New Roman"/>
            <w:color w:val="0000FF"/>
            <w:sz w:val="24"/>
            <w:szCs w:val="24"/>
          </w:rPr>
          <w:t>частью</w:t>
        </w:r>
        <w:r w:rsidR="00A2722B">
          <w:rPr>
            <w:rFonts w:ascii="Times New Roman" w:hAnsi="Times New Roman" w:cs="Times New Roman"/>
            <w:color w:val="0000FF"/>
            <w:sz w:val="24"/>
            <w:szCs w:val="24"/>
          </w:rPr>
          <w:t> </w:t>
        </w:r>
        <w:r w:rsidR="00F742B2">
          <w:rPr>
            <w:rFonts w:ascii="Times New Roman" w:hAnsi="Times New Roman" w:cs="Times New Roman"/>
            <w:color w:val="0000FF"/>
            <w:sz w:val="24"/>
            <w:szCs w:val="24"/>
          </w:rPr>
          <w:t>70 статьи</w:t>
        </w:r>
        <w:r w:rsidR="00A2722B">
          <w:rPr>
            <w:rFonts w:ascii="Times New Roman" w:hAnsi="Times New Roman" w:cs="Times New Roman"/>
            <w:color w:val="0000FF"/>
            <w:sz w:val="24"/>
            <w:szCs w:val="24"/>
          </w:rPr>
          <w:t> </w:t>
        </w:r>
        <w:r w:rsidR="00F742B2">
          <w:rPr>
            <w:rFonts w:ascii="Times New Roman" w:hAnsi="Times New Roman" w:cs="Times New Roman"/>
            <w:color w:val="0000FF"/>
            <w:sz w:val="24"/>
            <w:szCs w:val="24"/>
          </w:rPr>
          <w:t>112</w:t>
        </w:r>
      </w:hyperlink>
      <w:r w:rsidR="00F742B2">
        <w:rPr>
          <w:rFonts w:ascii="Times New Roman" w:hAnsi="Times New Roman" w:cs="Times New Roman"/>
          <w:sz w:val="24"/>
          <w:szCs w:val="24"/>
        </w:rPr>
        <w:t xml:space="preserve"> Федерального закона от 05.04.2013 N</w:t>
      </w:r>
      <w:r w:rsidR="00A2722B">
        <w:rPr>
          <w:rFonts w:ascii="Times New Roman" w:hAnsi="Times New Roman" w:cs="Times New Roman"/>
          <w:sz w:val="24"/>
          <w:szCs w:val="24"/>
        </w:rPr>
        <w:t> </w:t>
      </w:r>
      <w:r w:rsidR="00F742B2">
        <w:rPr>
          <w:rFonts w:ascii="Times New Roman" w:hAnsi="Times New Roman" w:cs="Times New Roman"/>
          <w:sz w:val="24"/>
          <w:szCs w:val="24"/>
        </w:rPr>
        <w:t xml:space="preserve">44-ФЗ </w:t>
      </w:r>
      <w:r w:rsidR="00A2722B">
        <w:rPr>
          <w:rFonts w:ascii="Times New Roman" w:hAnsi="Times New Roman" w:cs="Times New Roman"/>
          <w:sz w:val="24"/>
          <w:szCs w:val="24"/>
        </w:rPr>
        <w:t>«</w:t>
      </w:r>
      <w:r w:rsidR="00F742B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2722B">
        <w:rPr>
          <w:rFonts w:ascii="Times New Roman" w:hAnsi="Times New Roman" w:cs="Times New Roman"/>
          <w:sz w:val="24"/>
          <w:szCs w:val="24"/>
        </w:rPr>
        <w:t>»</w:t>
      </w:r>
      <w:r w:rsidR="00F742B2">
        <w:rPr>
          <w:rFonts w:ascii="Times New Roman" w:hAnsi="Times New Roman" w:cs="Times New Roman"/>
          <w:sz w:val="24"/>
          <w:szCs w:val="24"/>
        </w:rPr>
        <w:t>,</w:t>
      </w:r>
      <w:r w:rsidR="00F742B2">
        <w:rPr>
          <w:rFonts w:ascii="Times New Roman" w:hAnsi="Times New Roman" w:cs="Times New Roman"/>
          <w:sz w:val="24"/>
          <w:szCs w:val="24"/>
        </w:rPr>
        <w:t xml:space="preserve"> </w:t>
      </w:r>
      <w:hyperlink r:id="rId8" w:history="1">
        <w:r w:rsidR="002A235D">
          <w:rPr>
            <w:rFonts w:ascii="Times New Roman" w:hAnsi="Times New Roman" w:cs="Times New Roman"/>
            <w:color w:val="0000FF"/>
            <w:sz w:val="24"/>
            <w:szCs w:val="24"/>
          </w:rPr>
          <w:t>пунктом</w:t>
        </w:r>
        <w:r w:rsidR="00A2722B">
          <w:rPr>
            <w:rFonts w:ascii="Times New Roman" w:hAnsi="Times New Roman" w:cs="Times New Roman"/>
            <w:color w:val="0000FF"/>
            <w:sz w:val="24"/>
            <w:szCs w:val="24"/>
          </w:rPr>
          <w:t> </w:t>
        </w:r>
        <w:r w:rsidR="002A235D">
          <w:rPr>
            <w:rFonts w:ascii="Times New Roman" w:hAnsi="Times New Roman" w:cs="Times New Roman"/>
            <w:color w:val="0000FF"/>
            <w:sz w:val="24"/>
            <w:szCs w:val="24"/>
          </w:rPr>
          <w:t>3</w:t>
        </w:r>
      </w:hyperlink>
      <w:r w:rsidR="002A235D">
        <w:rPr>
          <w:rFonts w:ascii="Times New Roman" w:hAnsi="Times New Roman" w:cs="Times New Roman"/>
          <w:sz w:val="24"/>
          <w:szCs w:val="24"/>
        </w:rPr>
        <w:t xml:space="preserve"> Постановления Правительства Российской Федерации от 09.08.2021 N</w:t>
      </w:r>
      <w:r w:rsidR="002A235D">
        <w:rPr>
          <w:rFonts w:ascii="Times New Roman" w:hAnsi="Times New Roman" w:cs="Times New Roman"/>
          <w:sz w:val="24"/>
          <w:szCs w:val="24"/>
        </w:rPr>
        <w:t> </w:t>
      </w:r>
      <w:r w:rsidR="002A235D">
        <w:rPr>
          <w:rFonts w:ascii="Times New Roman" w:hAnsi="Times New Roman" w:cs="Times New Roman"/>
          <w:sz w:val="24"/>
          <w:szCs w:val="24"/>
        </w:rPr>
        <w:t xml:space="preserve">1315 </w:t>
      </w:r>
      <w:r w:rsidR="007B2305">
        <w:rPr>
          <w:rFonts w:ascii="Times New Roman" w:hAnsi="Times New Roman" w:cs="Times New Roman"/>
          <w:sz w:val="24"/>
          <w:szCs w:val="24"/>
        </w:rPr>
        <w:t>«</w:t>
      </w:r>
      <w:r w:rsidR="002A235D">
        <w:rPr>
          <w:rFonts w:ascii="Times New Roman" w:hAnsi="Times New Roman" w:cs="Times New Roman"/>
          <w:sz w:val="24"/>
          <w:szCs w:val="24"/>
        </w:rPr>
        <w:t>О внесении изменений в некоторые акты Правительства Российской Федерации</w:t>
      </w:r>
      <w:r w:rsidR="007B2305">
        <w:rPr>
          <w:rFonts w:ascii="Times New Roman" w:hAnsi="Times New Roman" w:cs="Times New Roman"/>
          <w:sz w:val="24"/>
          <w:szCs w:val="24"/>
        </w:rPr>
        <w:t>»</w:t>
      </w:r>
      <w:bookmarkStart w:id="0" w:name="_GoBack"/>
      <w:bookmarkEnd w:id="0"/>
      <w:r w:rsidR="002A235D">
        <w:rPr>
          <w:rFonts w:ascii="Times New Roman" w:hAnsi="Times New Roman" w:cs="Times New Roman"/>
          <w:sz w:val="24"/>
          <w:szCs w:val="24"/>
        </w:rPr>
        <w:t xml:space="preserve">, </w:t>
      </w:r>
      <w:r w:rsidR="00BC0919" w:rsidRPr="00D21F0D">
        <w:rPr>
          <w:rFonts w:ascii="Times New Roman" w:hAnsi="Times New Roman" w:cs="Times New Roman"/>
          <w:sz w:val="24"/>
          <w:szCs w:val="24"/>
        </w:rPr>
        <w:t xml:space="preserve">руководствуясь </w:t>
      </w:r>
      <w:r w:rsidR="00D21F0D" w:rsidRPr="00466459">
        <w:rPr>
          <w:rStyle w:val="2"/>
          <w:rFonts w:ascii="Times New Roman" w:eastAsia="Calibri" w:hAnsi="Times New Roman" w:cs="Times New Roman"/>
          <w:sz w:val="24"/>
          <w:szCs w:val="24"/>
        </w:rPr>
        <w:t>ст. ст. 26, 38 Устава города Сосновоборска</w:t>
      </w:r>
      <w:r w:rsidR="00BC0919" w:rsidRPr="00466459">
        <w:rPr>
          <w:rFonts w:ascii="Times New Roman" w:hAnsi="Times New Roman" w:cs="Times New Roman"/>
          <w:sz w:val="24"/>
          <w:szCs w:val="24"/>
        </w:rPr>
        <w:t>,</w:t>
      </w:r>
      <w:r w:rsidR="002A235D" w:rsidRPr="00D21F0D">
        <w:rPr>
          <w:rFonts w:ascii="Times New Roman" w:hAnsi="Times New Roman" w:cs="Times New Roman"/>
          <w:sz w:val="24"/>
          <w:szCs w:val="24"/>
        </w:rPr>
        <w:t xml:space="preserve"> </w:t>
      </w:r>
      <w:r w:rsidR="00A2722B" w:rsidRPr="00D21F0D">
        <w:rPr>
          <w:rFonts w:ascii="Times New Roman" w:hAnsi="Times New Roman" w:cs="Times New Roman"/>
          <w:sz w:val="24"/>
          <w:szCs w:val="24"/>
        </w:rPr>
        <w:t>п</w:t>
      </w:r>
      <w:r w:rsidR="002A235D" w:rsidRPr="00D21F0D">
        <w:rPr>
          <w:rFonts w:ascii="Times New Roman" w:hAnsi="Times New Roman" w:cs="Times New Roman"/>
          <w:sz w:val="24"/>
          <w:szCs w:val="24"/>
        </w:rPr>
        <w:t>остановляю:</w:t>
      </w:r>
    </w:p>
    <w:p w:rsidR="00F76B54" w:rsidRDefault="00466459" w:rsidP="00F76B54">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466459">
        <w:rPr>
          <w:rFonts w:ascii="Times New Roman" w:hAnsi="Times New Roman" w:cs="Times New Roman"/>
          <w:sz w:val="24"/>
          <w:szCs w:val="24"/>
        </w:rPr>
        <w:t>Предоставить муниципальным заказчикам право</w:t>
      </w:r>
      <w:r w:rsidR="00F76B54">
        <w:rPr>
          <w:rFonts w:ascii="Times New Roman" w:hAnsi="Times New Roman" w:cs="Times New Roman"/>
          <w:sz w:val="24"/>
          <w:szCs w:val="24"/>
        </w:rPr>
        <w:t xml:space="preserve"> в 2022 году</w:t>
      </w:r>
      <w:r w:rsidRPr="00466459">
        <w:rPr>
          <w:rFonts w:ascii="Times New Roman" w:hAnsi="Times New Roman" w:cs="Times New Roman"/>
          <w:sz w:val="24"/>
          <w:szCs w:val="24"/>
        </w:rPr>
        <w:t xml:space="preserve">, путем заключения дополнительных соглашений, изменять существенные условия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цена которых составляет или превышает предельный размер (предельные размеры) цены, установленный Правительством Российской Федерации, в части возможности выплаты авансовых платежей в размере, не превышающем 50 процентов суммы соответствующего контракта, при соблюдении условий, указанных в </w:t>
      </w:r>
      <w:hyperlink r:id="rId9" w:history="1">
        <w:r w:rsidRPr="00466459">
          <w:rPr>
            <w:rFonts w:ascii="Times New Roman" w:hAnsi="Times New Roman" w:cs="Times New Roman"/>
            <w:color w:val="0000FF"/>
            <w:sz w:val="24"/>
            <w:szCs w:val="24"/>
          </w:rPr>
          <w:t>пункте 8 части 1 статьи 95</w:t>
        </w:r>
      </w:hyperlink>
      <w:r w:rsidRPr="00466459">
        <w:rPr>
          <w:rFonts w:ascii="Times New Roman" w:hAnsi="Times New Roman" w:cs="Times New Roman"/>
          <w:sz w:val="24"/>
          <w:szCs w:val="24"/>
        </w:rPr>
        <w:t xml:space="preserve"> Федерального закона от 05.04.2013 N</w:t>
      </w:r>
      <w:r w:rsidR="00F76B54">
        <w:rPr>
          <w:rFonts w:ascii="Times New Roman" w:hAnsi="Times New Roman" w:cs="Times New Roman"/>
          <w:sz w:val="24"/>
          <w:szCs w:val="24"/>
        </w:rPr>
        <w:t> </w:t>
      </w:r>
      <w:r w:rsidRPr="00466459">
        <w:rPr>
          <w:rFonts w:ascii="Times New Roman" w:hAnsi="Times New Roman" w:cs="Times New Roman"/>
          <w:sz w:val="24"/>
          <w:szCs w:val="24"/>
        </w:rPr>
        <w:t xml:space="preserve">44-ФЗ </w:t>
      </w:r>
      <w:r w:rsidR="00F76B54">
        <w:rPr>
          <w:rFonts w:ascii="Times New Roman" w:hAnsi="Times New Roman" w:cs="Times New Roman"/>
          <w:sz w:val="24"/>
          <w:szCs w:val="24"/>
        </w:rPr>
        <w:t>«</w:t>
      </w:r>
      <w:r w:rsidRPr="0046645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76B54">
        <w:rPr>
          <w:rFonts w:ascii="Times New Roman" w:hAnsi="Times New Roman" w:cs="Times New Roman"/>
          <w:sz w:val="24"/>
          <w:szCs w:val="24"/>
        </w:rPr>
        <w:t>»</w:t>
      </w:r>
      <w:r w:rsidRPr="00466459">
        <w:rPr>
          <w:rFonts w:ascii="Times New Roman" w:hAnsi="Times New Roman" w:cs="Times New Roman"/>
          <w:sz w:val="24"/>
          <w:szCs w:val="24"/>
        </w:rPr>
        <w:t>.</w:t>
      </w:r>
      <w:bookmarkStart w:id="1" w:name="Par2"/>
      <w:bookmarkEnd w:id="1"/>
    </w:p>
    <w:p w:rsidR="00F742B2" w:rsidRPr="00F76B54" w:rsidRDefault="00F742B2" w:rsidP="00F76B54">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76B54">
        <w:rPr>
          <w:rFonts w:ascii="Times New Roman" w:hAnsi="Times New Roman" w:cs="Times New Roman"/>
          <w:sz w:val="24"/>
          <w:szCs w:val="24"/>
        </w:rPr>
        <w:t>Предоставить муниципальным заказчикам право, путем заключения дополнительных соглашений, изменять существенные условия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цена которых составляет или превышает предельный размер (предельные размеры) цены, установленный Правительством Российской Федерации, в части изменения (увеличения) цены контракта при совокупности условий:</w:t>
      </w:r>
    </w:p>
    <w:p w:rsidR="002A235D" w:rsidRDefault="002A235D" w:rsidP="00A272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существенных условий контракта осуществляется в пределах лимитов бюджетных обязательств, доведенных главному распорядителю средств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2A235D" w:rsidRDefault="002A235D" w:rsidP="00A272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2A235D" w:rsidRDefault="002A235D" w:rsidP="00A272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изменения (увеличения) цены контракта определяется в порядке, установленном </w:t>
      </w:r>
      <w:hyperlink r:id="rId1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23.12.2019 N</w:t>
      </w:r>
      <w:r w:rsidR="00A2722B">
        <w:rPr>
          <w:rFonts w:ascii="Times New Roman" w:hAnsi="Times New Roman" w:cs="Times New Roman"/>
          <w:sz w:val="24"/>
          <w:szCs w:val="24"/>
        </w:rPr>
        <w:t> </w:t>
      </w:r>
      <w:r>
        <w:rPr>
          <w:rFonts w:ascii="Times New Roman" w:hAnsi="Times New Roman" w:cs="Times New Roman"/>
          <w:sz w:val="24"/>
          <w:szCs w:val="24"/>
        </w:rPr>
        <w:t xml:space="preserve">841/пр </w:t>
      </w:r>
      <w:r w:rsidR="00A2722B">
        <w:rPr>
          <w:rFonts w:ascii="Times New Roman" w:hAnsi="Times New Roman" w:cs="Times New Roman"/>
          <w:sz w:val="24"/>
          <w:szCs w:val="24"/>
        </w:rPr>
        <w:t>«</w:t>
      </w:r>
      <w:r>
        <w:rPr>
          <w:rFonts w:ascii="Times New Roman" w:hAnsi="Times New Roman" w:cs="Times New Roman"/>
          <w:sz w:val="24"/>
          <w:szCs w:val="24"/>
        </w:rPr>
        <w:t xml:space="preserve">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w:t>
      </w:r>
      <w:r>
        <w:rPr>
          <w:rFonts w:ascii="Times New Roman" w:hAnsi="Times New Roman" w:cs="Times New Roman"/>
          <w:sz w:val="24"/>
          <w:szCs w:val="24"/>
        </w:rPr>
        <w:lastRenderedPageBreak/>
        <w:t>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F61679">
        <w:rPr>
          <w:rFonts w:ascii="Times New Roman" w:hAnsi="Times New Roman" w:cs="Times New Roman"/>
          <w:sz w:val="24"/>
          <w:szCs w:val="24"/>
        </w:rPr>
        <w:t>»</w:t>
      </w:r>
      <w:r>
        <w:rPr>
          <w:rFonts w:ascii="Times New Roman" w:hAnsi="Times New Roman" w:cs="Times New Roman"/>
          <w:sz w:val="24"/>
          <w:szCs w:val="24"/>
        </w:rPr>
        <w:t xml:space="preserve"> (далее - Приказ Минстроя N</w:t>
      </w:r>
      <w:r w:rsidR="003E2469">
        <w:rPr>
          <w:rFonts w:ascii="Times New Roman" w:hAnsi="Times New Roman" w:cs="Times New Roman"/>
          <w:sz w:val="24"/>
          <w:szCs w:val="24"/>
        </w:rPr>
        <w:t> </w:t>
      </w:r>
      <w:r>
        <w:rPr>
          <w:rFonts w:ascii="Times New Roman" w:hAnsi="Times New Roman" w:cs="Times New Roman"/>
          <w:sz w:val="24"/>
          <w:szCs w:val="24"/>
        </w:rPr>
        <w:t xml:space="preserve">841/пр),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1" w:history="1">
        <w:r>
          <w:rPr>
            <w:rFonts w:ascii="Times New Roman" w:hAnsi="Times New Roman" w:cs="Times New Roman"/>
            <w:color w:val="0000FF"/>
            <w:sz w:val="24"/>
            <w:szCs w:val="24"/>
          </w:rPr>
          <w:t>пунктом 45(14)</w:t>
        </w:r>
      </w:hyperlink>
      <w:r>
        <w:rPr>
          <w:rFonts w:ascii="Times New Roman" w:hAnsi="Times New Roman" w:cs="Times New Roman"/>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w:t>
      </w:r>
      <w:r w:rsidR="003E2469">
        <w:rPr>
          <w:rFonts w:ascii="Times New Roman" w:hAnsi="Times New Roman" w:cs="Times New Roman"/>
          <w:sz w:val="24"/>
          <w:szCs w:val="24"/>
        </w:rPr>
        <w:t> </w:t>
      </w:r>
      <w:r>
        <w:rPr>
          <w:rFonts w:ascii="Times New Roman" w:hAnsi="Times New Roman" w:cs="Times New Roman"/>
          <w:sz w:val="24"/>
          <w:szCs w:val="24"/>
        </w:rPr>
        <w:t xml:space="preserve">145 </w:t>
      </w:r>
      <w:r w:rsidR="003E2469">
        <w:rPr>
          <w:rFonts w:ascii="Times New Roman" w:hAnsi="Times New Roman" w:cs="Times New Roman"/>
          <w:sz w:val="24"/>
          <w:szCs w:val="24"/>
        </w:rPr>
        <w:t>«</w:t>
      </w:r>
      <w:r>
        <w:rPr>
          <w:rFonts w:ascii="Times New Roman" w:hAnsi="Times New Roman" w:cs="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003E2469">
        <w:rPr>
          <w:rFonts w:ascii="Times New Roman" w:hAnsi="Times New Roman" w:cs="Times New Roman"/>
          <w:sz w:val="24"/>
          <w:szCs w:val="24"/>
        </w:rPr>
        <w:t>»</w:t>
      </w:r>
      <w:r>
        <w:rPr>
          <w:rFonts w:ascii="Times New Roman" w:hAnsi="Times New Roman" w:cs="Times New Roman"/>
          <w:sz w:val="24"/>
          <w:szCs w:val="24"/>
        </w:rPr>
        <w:t>;</w:t>
      </w:r>
    </w:p>
    <w:p w:rsidR="002A235D" w:rsidRDefault="002A235D" w:rsidP="00A272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контракт заключен до 31.12.2022 и обязательства по нему на дату заключения соглашения об изменении условий контракта не исполнены;</w:t>
      </w:r>
    </w:p>
    <w:p w:rsidR="00F76B54" w:rsidRDefault="00A2722B" w:rsidP="00F76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существенных условий контракта осуществляется на основании поступившего заказчику в письменной форме предложения поставщика (подрядчика, исполнителя) об изменении существенных условий контракта, в том числе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2A235D" w:rsidRPr="000029E3" w:rsidRDefault="00F76B54" w:rsidP="00F76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0029E3" w:rsidRPr="000029E3">
        <w:rPr>
          <w:rFonts w:ascii="Times New Roman" w:hAnsi="Times New Roman" w:cs="Times New Roman"/>
          <w:sz w:val="24"/>
          <w:szCs w:val="24"/>
        </w:rPr>
        <w:t>Постановление вступает в силу в день, следующий за днем его официального опубликования в городской газете «Рабочий».</w:t>
      </w:r>
    </w:p>
    <w:p w:rsidR="004C5153" w:rsidRDefault="00F76B54" w:rsidP="00A272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A235D" w:rsidRPr="000029E3">
        <w:rPr>
          <w:rFonts w:ascii="Times New Roman" w:hAnsi="Times New Roman" w:cs="Times New Roman"/>
          <w:sz w:val="24"/>
          <w:szCs w:val="24"/>
        </w:rPr>
        <w:t xml:space="preserve">. </w:t>
      </w:r>
      <w:r w:rsidR="000029E3" w:rsidRPr="000029E3">
        <w:rPr>
          <w:rFonts w:ascii="Times New Roman" w:hAnsi="Times New Roman" w:cs="Times New Roman"/>
          <w:sz w:val="24"/>
          <w:szCs w:val="24"/>
        </w:rPr>
        <w:t>Контроль за исполнением постановления возложить на заместителя Главы города по вопросам жизнеобеспечения (Д.В. Иванов).</w:t>
      </w:r>
    </w:p>
    <w:p w:rsidR="000029E3" w:rsidRDefault="000029E3" w:rsidP="00A2722B">
      <w:pPr>
        <w:autoSpaceDE w:val="0"/>
        <w:autoSpaceDN w:val="0"/>
        <w:adjustRightInd w:val="0"/>
        <w:spacing w:after="0" w:line="240" w:lineRule="auto"/>
        <w:ind w:firstLine="540"/>
        <w:jc w:val="both"/>
        <w:rPr>
          <w:rFonts w:ascii="Times New Roman" w:hAnsi="Times New Roman" w:cs="Times New Roman"/>
          <w:sz w:val="24"/>
          <w:szCs w:val="24"/>
        </w:rPr>
      </w:pPr>
    </w:p>
    <w:p w:rsidR="000029E3" w:rsidRDefault="000029E3" w:rsidP="00A2722B">
      <w:pPr>
        <w:autoSpaceDE w:val="0"/>
        <w:autoSpaceDN w:val="0"/>
        <w:adjustRightInd w:val="0"/>
        <w:spacing w:after="0" w:line="240" w:lineRule="auto"/>
        <w:ind w:firstLine="540"/>
        <w:jc w:val="both"/>
        <w:rPr>
          <w:rFonts w:ascii="Times New Roman" w:hAnsi="Times New Roman" w:cs="Times New Roman"/>
          <w:sz w:val="24"/>
          <w:szCs w:val="24"/>
        </w:rPr>
      </w:pPr>
    </w:p>
    <w:p w:rsidR="000029E3" w:rsidRDefault="000029E3" w:rsidP="00A272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города Сосновоборска                                                А.С. Кудрявцев</w:t>
      </w:r>
    </w:p>
    <w:sectPr w:rsidR="000029E3" w:rsidSect="00982CE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21D9"/>
    <w:multiLevelType w:val="hybridMultilevel"/>
    <w:tmpl w:val="F342F478"/>
    <w:lvl w:ilvl="0" w:tplc="CFD82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4"/>
    <w:rsid w:val="000029E3"/>
    <w:rsid w:val="00033797"/>
    <w:rsid w:val="00235E30"/>
    <w:rsid w:val="002A235D"/>
    <w:rsid w:val="003805A2"/>
    <w:rsid w:val="003E2469"/>
    <w:rsid w:val="00466459"/>
    <w:rsid w:val="004C5153"/>
    <w:rsid w:val="005E2CF6"/>
    <w:rsid w:val="007B2305"/>
    <w:rsid w:val="00910864"/>
    <w:rsid w:val="00A2722B"/>
    <w:rsid w:val="00BC0919"/>
    <w:rsid w:val="00D21F0D"/>
    <w:rsid w:val="00F32BE1"/>
    <w:rsid w:val="00F61679"/>
    <w:rsid w:val="00F742B2"/>
    <w:rsid w:val="00F7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41F6"/>
  <w15:chartTrackingRefBased/>
  <w15:docId w15:val="{FF2C51F2-565B-47CF-8827-130554DF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D21F0D"/>
    <w:rPr>
      <w:shd w:val="clear" w:color="auto" w:fill="FFFFFF"/>
    </w:rPr>
  </w:style>
  <w:style w:type="paragraph" w:customStyle="1" w:styleId="21">
    <w:name w:val="Основной текст (2)1"/>
    <w:basedOn w:val="a"/>
    <w:link w:val="2"/>
    <w:uiPriority w:val="99"/>
    <w:rsid w:val="00D21F0D"/>
    <w:pPr>
      <w:widowControl w:val="0"/>
      <w:shd w:val="clear" w:color="auto" w:fill="FFFFFF"/>
      <w:spacing w:after="660" w:line="240" w:lineRule="atLeast"/>
    </w:pPr>
  </w:style>
  <w:style w:type="paragraph" w:styleId="a3">
    <w:name w:val="List Paragraph"/>
    <w:basedOn w:val="a"/>
    <w:uiPriority w:val="34"/>
    <w:qFormat/>
    <w:rsid w:val="00466459"/>
    <w:pPr>
      <w:ind w:left="720"/>
      <w:contextualSpacing/>
    </w:pPr>
  </w:style>
  <w:style w:type="paragraph" w:styleId="a4">
    <w:name w:val="Balloon Text"/>
    <w:basedOn w:val="a"/>
    <w:link w:val="a5"/>
    <w:uiPriority w:val="99"/>
    <w:semiHidden/>
    <w:unhideWhenUsed/>
    <w:rsid w:val="007B23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ABB0F3DBC60BAD0ACAB5512DDA4AF49DC1E6F916B912F6E06AD91C6241C4872E5861E0D2689434CF8D747B370B347D5782EA510697237x90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52180EF0BB3ABE397F9A0345705178FCE4F9C70CDDD623FC39B89DC57D187DF862CEF20216D90E76F468D2250745248F874681F860t222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52180EF0BB3ABE397F9A0345705178FCE4F9C70CDDD623FC39B89DC57D187DF862CEF0001DDE0E76F468D2250745248F874681F860t222E" TargetMode="External"/><Relationship Id="rId11" Type="http://schemas.openxmlformats.org/officeDocument/2006/relationships/hyperlink" Target="consultantplus://offline/ref=33AABB0F3DBC60BAD0ACAB5512DDA4AF49DC1E6F906D912F6E06AD91C6241C4872E5861C092F82161AB7D61BF525A045D3782CA30Cx609E" TargetMode="External"/><Relationship Id="rId5" Type="http://schemas.openxmlformats.org/officeDocument/2006/relationships/hyperlink" Target="consultantplus://offline/ref=C252180EF0BB3ABE397F9A0345705178FCE4F9C70CDDD623FC39B89DC57D187DF862CEF0031FDA0522AE78D66C5048388F9F5885E6602037t427E" TargetMode="External"/><Relationship Id="rId10" Type="http://schemas.openxmlformats.org/officeDocument/2006/relationships/hyperlink" Target="consultantplus://offline/ref=33AABB0F3DBC60BAD0ACAB5512DDA4AF49DC19609568912F6E06AD91C6241C4860E5DE120F2697424DED8116F5x207E" TargetMode="External"/><Relationship Id="rId4" Type="http://schemas.openxmlformats.org/officeDocument/2006/relationships/webSettings" Target="webSettings.xml"/><Relationship Id="rId9" Type="http://schemas.openxmlformats.org/officeDocument/2006/relationships/hyperlink" Target="consultantplus://offline/ref=0DC0117E3D8B1EB5D443AA709C5213331473CC42EE9456DC380C841DA4CEC203948968098B07113097A16E7A1E551365F32EC776C33AdA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17</cp:revision>
  <cp:lastPrinted>2022-06-20T09:12:00Z</cp:lastPrinted>
  <dcterms:created xsi:type="dcterms:W3CDTF">2022-06-20T04:42:00Z</dcterms:created>
  <dcterms:modified xsi:type="dcterms:W3CDTF">2022-06-20T09:23:00Z</dcterms:modified>
</cp:coreProperties>
</file>