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tblInd w:w="108" w:type="dxa"/>
        <w:tblLook w:val="01E0" w:firstRow="1" w:lastRow="1" w:firstColumn="1" w:lastColumn="1" w:noHBand="0" w:noVBand="0"/>
      </w:tblPr>
      <w:tblGrid>
        <w:gridCol w:w="9573"/>
        <w:gridCol w:w="222"/>
        <w:gridCol w:w="14"/>
      </w:tblGrid>
      <w:tr w:rsidR="0075622F" w:rsidRPr="0075622F" w14:paraId="4E417A6D" w14:textId="77777777" w:rsidTr="007E1B00">
        <w:trPr>
          <w:gridAfter w:val="1"/>
          <w:wAfter w:w="14" w:type="dxa"/>
          <w:trHeight w:val="3573"/>
        </w:trPr>
        <w:tc>
          <w:tcPr>
            <w:tcW w:w="9795" w:type="dxa"/>
            <w:gridSpan w:val="2"/>
          </w:tcPr>
          <w:p w14:paraId="70AB1BC1" w14:textId="77777777" w:rsidR="0075622F" w:rsidRPr="0075622F" w:rsidRDefault="0075622F" w:rsidP="00D33647">
            <w:pPr>
              <w:pStyle w:val="1"/>
            </w:pPr>
            <w:r w:rsidRPr="0075622F">
              <w:rPr>
                <w:noProof/>
                <w:lang w:eastAsia="ru-RU"/>
              </w:rPr>
              <w:drawing>
                <wp:inline distT="0" distB="0" distL="0" distR="0" wp14:anchorId="7937000D" wp14:editId="4E09FC11">
                  <wp:extent cx="542925" cy="6858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4A7E8" w14:textId="77777777" w:rsidR="0075622F" w:rsidRPr="0075622F" w:rsidRDefault="0075622F" w:rsidP="00D33647">
            <w:pPr>
              <w:jc w:val="center"/>
              <w:rPr>
                <w:rFonts w:ascii="Times New Roman" w:hAnsi="Times New Roman" w:cs="Times New Roman"/>
              </w:rPr>
            </w:pPr>
          </w:p>
          <w:p w14:paraId="1DBA6598" w14:textId="77777777" w:rsidR="0075622F" w:rsidRPr="00B33E39" w:rsidRDefault="0075622F" w:rsidP="00D33647">
            <w:pPr>
              <w:pStyle w:val="ad"/>
              <w:rPr>
                <w:rFonts w:ascii="Times New Roman" w:hAnsi="Times New Roman"/>
                <w:sz w:val="36"/>
                <w:szCs w:val="36"/>
              </w:rPr>
            </w:pPr>
            <w:r w:rsidRPr="00B33E39"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14:paraId="12D84ADE" w14:textId="77777777" w:rsidR="0075622F" w:rsidRPr="0075622F" w:rsidRDefault="0075622F" w:rsidP="00D33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00B5827" w14:textId="51DBE026" w:rsidR="0075622F" w:rsidRPr="00BA1F7D" w:rsidRDefault="0075622F" w:rsidP="00BA1F7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5622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</w:tc>
      </w:tr>
      <w:tr w:rsidR="0075622F" w:rsidRPr="00F91603" w14:paraId="55AFF91E" w14:textId="77777777" w:rsidTr="002873B2">
        <w:tblPrEx>
          <w:tblLook w:val="00A0" w:firstRow="1" w:lastRow="0" w:firstColumn="1" w:lastColumn="0" w:noHBand="0" w:noVBand="0"/>
        </w:tblPrEx>
        <w:tc>
          <w:tcPr>
            <w:tcW w:w="9573" w:type="dxa"/>
          </w:tcPr>
          <w:p w14:paraId="1ABBE783" w14:textId="54FEF051" w:rsidR="007E1B00" w:rsidRPr="00F91603" w:rsidRDefault="0075622F" w:rsidP="00BA1F7D">
            <w:pPr>
              <w:spacing w:after="0" w:line="240" w:lineRule="auto"/>
              <w:ind w:right="5354" w:firstLine="709"/>
              <w:jc w:val="both"/>
              <w:rPr>
                <w:rFonts w:ascii="Times New Roman" w:hAnsi="Times New Roman" w:cs="Times New Roman"/>
              </w:rPr>
            </w:pPr>
            <w:r w:rsidRPr="0075622F">
              <w:rPr>
                <w:rFonts w:ascii="Times New Roman" w:hAnsi="Times New Roman" w:cs="Times New Roman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="007E1B00">
              <w:rPr>
                <w:rFonts w:ascii="Times New Roman" w:hAnsi="Times New Roman" w:cs="Times New Roman"/>
              </w:rPr>
              <w:t>на автомобильном транспорте и в дорожном хозяйстве на территории города Сосновоборска Красноярского края</w:t>
            </w:r>
            <w:r w:rsidR="001523BF">
              <w:rPr>
                <w:rFonts w:ascii="Times New Roman" w:hAnsi="Times New Roman" w:cs="Times New Roman"/>
              </w:rPr>
              <w:t xml:space="preserve"> на 2023 год</w:t>
            </w:r>
          </w:p>
        </w:tc>
        <w:tc>
          <w:tcPr>
            <w:tcW w:w="236" w:type="dxa"/>
            <w:gridSpan w:val="2"/>
          </w:tcPr>
          <w:p w14:paraId="35AD5559" w14:textId="77777777" w:rsidR="0075622F" w:rsidRPr="0075622F" w:rsidRDefault="0075622F" w:rsidP="00F916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DC3B4E" w14:textId="77777777" w:rsidR="00BA1F7D" w:rsidRDefault="00BA1F7D" w:rsidP="007E1B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5AF4E02B" w14:textId="53563FD9" w:rsidR="0075622F" w:rsidRPr="00DF2E51" w:rsidRDefault="007E1B00" w:rsidP="007E1B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F2E51">
        <w:rPr>
          <w:rFonts w:ascii="Times New Roman" w:hAnsi="Times New Roman"/>
          <w:bCs/>
          <w:sz w:val="26"/>
          <w:szCs w:val="26"/>
        </w:rPr>
        <w:t xml:space="preserve">В соответствии со статьей 17.1. Федерального закона от 06.10.2003 № 131-ФЗ «Об общих принципах организации местного самоуправления в Российской Федерации»,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3.1 </w:t>
      </w:r>
      <w:bookmarkStart w:id="0" w:name="_Hlk77673480"/>
      <w:r w:rsidRPr="00DF2E51">
        <w:rPr>
          <w:rFonts w:ascii="Times New Roman" w:hAnsi="Times New Roman"/>
          <w:bCs/>
          <w:sz w:val="26"/>
          <w:szCs w:val="26"/>
        </w:rPr>
        <w:t>Федерального закона от 08.11.2007 № 259-ФЗ «Устав автомобильного транспорта и городского наземного электрического транспорта»,</w:t>
      </w:r>
      <w:bookmarkEnd w:id="0"/>
      <w:r w:rsidRPr="00DF2E51">
        <w:rPr>
          <w:rFonts w:ascii="Times New Roman" w:hAnsi="Times New Roman"/>
          <w:bCs/>
          <w:sz w:val="26"/>
          <w:szCs w:val="26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75622F" w:rsidRPr="00DF2E51">
        <w:rPr>
          <w:rFonts w:ascii="Times New Roman" w:hAnsi="Times New Roman"/>
          <w:bCs/>
          <w:sz w:val="26"/>
          <w:szCs w:val="26"/>
        </w:rPr>
        <w:t xml:space="preserve">, </w:t>
      </w:r>
      <w:r w:rsidRPr="00DF2E51">
        <w:rPr>
          <w:rFonts w:ascii="Times New Roman" w:hAnsi="Times New Roman"/>
          <w:bCs/>
          <w:sz w:val="26"/>
          <w:szCs w:val="26"/>
        </w:rPr>
        <w:t xml:space="preserve">Решением Сосновоборского городского Совета депутатов от 24.01.2022 «16-63-р «Об утверждении Положения </w:t>
      </w:r>
      <w:bookmarkStart w:id="1" w:name="_Hlk77671647"/>
      <w:r w:rsidRPr="00DF2E51">
        <w:rPr>
          <w:rFonts w:ascii="Times New Roman" w:hAnsi="Times New Roman"/>
          <w:bCs/>
          <w:sz w:val="26"/>
          <w:szCs w:val="26"/>
        </w:rPr>
        <w:t xml:space="preserve">о муниципальном </w:t>
      </w:r>
      <w:bookmarkStart w:id="2" w:name="_Hlk77686366"/>
      <w:r w:rsidRPr="00DF2E51">
        <w:rPr>
          <w:rFonts w:ascii="Times New Roman" w:hAnsi="Times New Roman"/>
          <w:bCs/>
          <w:sz w:val="26"/>
          <w:szCs w:val="26"/>
        </w:rPr>
        <w:t>контроле на автомобильном транспорте и в дорожном хозяйстве на территории муниципального образования город Сосновоборск</w:t>
      </w:r>
      <w:bookmarkEnd w:id="1"/>
      <w:bookmarkEnd w:id="2"/>
      <w:r w:rsidRPr="00DF2E51">
        <w:rPr>
          <w:rFonts w:ascii="Times New Roman" w:hAnsi="Times New Roman"/>
          <w:bCs/>
          <w:sz w:val="26"/>
          <w:szCs w:val="26"/>
        </w:rPr>
        <w:t xml:space="preserve"> Красноярского края», </w:t>
      </w:r>
      <w:r w:rsidR="0075622F" w:rsidRPr="00DF2E51">
        <w:rPr>
          <w:rFonts w:ascii="Times New Roman" w:hAnsi="Times New Roman"/>
          <w:bCs/>
          <w:sz w:val="26"/>
          <w:szCs w:val="26"/>
        </w:rPr>
        <w:t>руководствуясь ст. 26, 38 Устава города Сосновоборска Красноярского края,</w:t>
      </w:r>
    </w:p>
    <w:p w14:paraId="7F48BD84" w14:textId="77777777" w:rsidR="007E1B00" w:rsidRPr="00DF2E51" w:rsidRDefault="007E1B00" w:rsidP="00BA1F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9B6060" w14:textId="77777777" w:rsidR="0075622F" w:rsidRPr="00DF2E51" w:rsidRDefault="0075622F" w:rsidP="00D33647">
      <w:pPr>
        <w:jc w:val="both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sz w:val="26"/>
          <w:szCs w:val="26"/>
        </w:rPr>
        <w:t>ПОСТАНОВЛЯЮ</w:t>
      </w:r>
    </w:p>
    <w:p w14:paraId="77CCFA3E" w14:textId="09F096F0" w:rsidR="0075622F" w:rsidRPr="00DF2E51" w:rsidRDefault="0075622F" w:rsidP="00DF2E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bookmarkStart w:id="3" w:name="sub_1"/>
      <w:r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1. </w:t>
      </w:r>
      <w:r w:rsidR="00B33E39"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>Утвердить Программу профилактики рисков причинения вреда (ущерба) охраняемым законом ценностям на 202</w:t>
      </w:r>
      <w:r w:rsidR="00BA1F7D">
        <w:rPr>
          <w:rFonts w:ascii="Times New Roman" w:hAnsi="Times New Roman" w:cs="Times New Roman"/>
          <w:color w:val="000000"/>
          <w:kern w:val="2"/>
          <w:sz w:val="26"/>
          <w:szCs w:val="26"/>
        </w:rPr>
        <w:t>3</w:t>
      </w:r>
      <w:r w:rsidR="00B33E39"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год в рамках муниципального контроля </w:t>
      </w:r>
      <w:r w:rsidR="007E1B00"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>на автомобильном транспорте и в дорожном хозяйстве на территории города Сосновоборска Красноярского края</w:t>
      </w:r>
      <w:r w:rsid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>.</w:t>
      </w:r>
    </w:p>
    <w:p w14:paraId="0DA925A5" w14:textId="77777777" w:rsidR="0075622F" w:rsidRPr="00DF2E51" w:rsidRDefault="0075622F" w:rsidP="002873B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>2. Управлению делами и кадрами администрации города (Качаева Е.Ю.) обеспечить размещение настоящего постановления на официальном сайте администрации города Сосновоборска.</w:t>
      </w:r>
    </w:p>
    <w:p w14:paraId="2D15EE01" w14:textId="6DDB3BFE" w:rsidR="0075622F" w:rsidRDefault="0075622F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"/>
      <w:bookmarkEnd w:id="3"/>
      <w:r w:rsidRPr="00DF2E51">
        <w:rPr>
          <w:rFonts w:ascii="Times New Roman" w:hAnsi="Times New Roman" w:cs="Times New Roman"/>
          <w:sz w:val="26"/>
          <w:szCs w:val="26"/>
        </w:rPr>
        <w:t xml:space="preserve">3. </w:t>
      </w:r>
      <w:bookmarkEnd w:id="4"/>
      <w:r w:rsidRPr="00DF2E51">
        <w:rPr>
          <w:rFonts w:ascii="Times New Roman" w:hAnsi="Times New Roman" w:cs="Times New Roman"/>
          <w:sz w:val="26"/>
          <w:szCs w:val="26"/>
        </w:rPr>
        <w:t>Контроль за исполнением постановления возложить на заместителя Главы города по вопросам жизнеобеспечения (Д.В. Иванов).</w:t>
      </w:r>
    </w:p>
    <w:p w14:paraId="0E997211" w14:textId="12E63572" w:rsidR="00BA1F7D" w:rsidRPr="00DF2E51" w:rsidRDefault="00BA1F7D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01.01.2023г.</w:t>
      </w:r>
    </w:p>
    <w:p w14:paraId="3D5865A5" w14:textId="48207665" w:rsidR="002873B2" w:rsidRDefault="002873B2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6ACB79" w14:textId="77777777" w:rsidR="00BA1F7D" w:rsidRPr="00DF2E51" w:rsidRDefault="00BA1F7D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403726" w14:textId="77777777" w:rsidR="002873B2" w:rsidRPr="0075622F" w:rsidRDefault="002873B2" w:rsidP="00DF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055DD" w14:textId="77777777" w:rsidR="0075622F" w:rsidRPr="00DF2E51" w:rsidRDefault="0075622F" w:rsidP="00D33647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sz w:val="26"/>
          <w:szCs w:val="26"/>
        </w:rPr>
        <w:t>Глава города</w:t>
      </w:r>
      <w:r w:rsidR="00DF2E51" w:rsidRPr="00DF2E51">
        <w:rPr>
          <w:rFonts w:ascii="Times New Roman" w:hAnsi="Times New Roman" w:cs="Times New Roman"/>
          <w:sz w:val="26"/>
          <w:szCs w:val="26"/>
        </w:rPr>
        <w:t xml:space="preserve"> Сосновоборска</w:t>
      </w:r>
      <w:r w:rsidRPr="00DF2E5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F2E5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2E51" w:rsidRPr="00DF2E51">
        <w:rPr>
          <w:rFonts w:ascii="Times New Roman" w:hAnsi="Times New Roman" w:cs="Times New Roman"/>
          <w:sz w:val="26"/>
          <w:szCs w:val="26"/>
        </w:rPr>
        <w:t xml:space="preserve"> </w:t>
      </w:r>
      <w:r w:rsidRPr="00DF2E51">
        <w:rPr>
          <w:rFonts w:ascii="Times New Roman" w:hAnsi="Times New Roman" w:cs="Times New Roman"/>
          <w:sz w:val="26"/>
          <w:szCs w:val="26"/>
        </w:rPr>
        <w:t xml:space="preserve">                           А.С. Кудрявцев</w:t>
      </w:r>
    </w:p>
    <w:p w14:paraId="293AEDCF" w14:textId="77777777" w:rsidR="00A17598" w:rsidRDefault="00A17598" w:rsidP="00A17598">
      <w:pPr>
        <w:pStyle w:val="a6"/>
        <w:suppressAutoHyphens/>
        <w:ind w:left="5103"/>
        <w:jc w:val="both"/>
        <w:rPr>
          <w:sz w:val="28"/>
        </w:rPr>
        <w:sectPr w:rsidR="00A17598" w:rsidSect="00362949"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14:paraId="54C1E59B" w14:textId="77777777" w:rsidR="00A17598" w:rsidRPr="00DF2E51" w:rsidRDefault="00A17598" w:rsidP="00A17598">
      <w:pPr>
        <w:pStyle w:val="a6"/>
        <w:suppressAutoHyphens/>
        <w:ind w:left="5103"/>
        <w:jc w:val="both"/>
        <w:rPr>
          <w:sz w:val="24"/>
          <w:szCs w:val="24"/>
        </w:rPr>
      </w:pPr>
      <w:r w:rsidRPr="00DF2E51">
        <w:rPr>
          <w:sz w:val="24"/>
          <w:szCs w:val="24"/>
        </w:rPr>
        <w:lastRenderedPageBreak/>
        <w:t>Приложение</w:t>
      </w:r>
    </w:p>
    <w:p w14:paraId="2D92491F" w14:textId="77777777" w:rsidR="00A17598" w:rsidRPr="00DF2E51" w:rsidRDefault="00A17598" w:rsidP="00A17598">
      <w:pPr>
        <w:pStyle w:val="a6"/>
        <w:suppressAutoHyphens/>
        <w:ind w:left="5103"/>
        <w:jc w:val="both"/>
        <w:rPr>
          <w:sz w:val="24"/>
          <w:szCs w:val="24"/>
        </w:rPr>
      </w:pPr>
      <w:r w:rsidRPr="00DF2E51">
        <w:rPr>
          <w:sz w:val="24"/>
          <w:szCs w:val="24"/>
        </w:rPr>
        <w:t xml:space="preserve">к постановлению </w:t>
      </w:r>
      <w:r w:rsidR="00FC5E02" w:rsidRPr="00DF2E51">
        <w:rPr>
          <w:sz w:val="24"/>
          <w:szCs w:val="24"/>
        </w:rPr>
        <w:t>а</w:t>
      </w:r>
      <w:r w:rsidRPr="00DF2E51">
        <w:rPr>
          <w:sz w:val="24"/>
          <w:szCs w:val="24"/>
        </w:rPr>
        <w:t xml:space="preserve">дминистрации </w:t>
      </w:r>
      <w:r w:rsidR="00FC5E02" w:rsidRPr="00DF2E51">
        <w:rPr>
          <w:sz w:val="24"/>
          <w:szCs w:val="24"/>
        </w:rPr>
        <w:t>города</w:t>
      </w:r>
      <w:r w:rsidR="002E24FB" w:rsidRPr="00DF2E51">
        <w:rPr>
          <w:sz w:val="24"/>
          <w:szCs w:val="24"/>
        </w:rPr>
        <w:t xml:space="preserve"> </w:t>
      </w:r>
      <w:r w:rsidRPr="00DF2E51">
        <w:rPr>
          <w:sz w:val="24"/>
          <w:szCs w:val="24"/>
        </w:rPr>
        <w:t xml:space="preserve">от </w:t>
      </w:r>
      <w:r w:rsidR="002E24FB" w:rsidRPr="00DF2E51">
        <w:rPr>
          <w:sz w:val="24"/>
          <w:szCs w:val="24"/>
        </w:rPr>
        <w:t>_</w:t>
      </w:r>
      <w:r w:rsidRPr="00DF2E51">
        <w:rPr>
          <w:sz w:val="24"/>
          <w:szCs w:val="24"/>
        </w:rPr>
        <w:t>_</w:t>
      </w:r>
      <w:r w:rsidR="002E24FB" w:rsidRPr="00DF2E51">
        <w:rPr>
          <w:sz w:val="24"/>
          <w:szCs w:val="24"/>
        </w:rPr>
        <w:t>_</w:t>
      </w:r>
      <w:r w:rsidRPr="00DF2E51">
        <w:rPr>
          <w:sz w:val="24"/>
          <w:szCs w:val="24"/>
        </w:rPr>
        <w:t>.</w:t>
      </w:r>
      <w:r w:rsidR="002E24FB" w:rsidRPr="00DF2E51">
        <w:rPr>
          <w:sz w:val="24"/>
          <w:szCs w:val="24"/>
        </w:rPr>
        <w:t>___</w:t>
      </w:r>
      <w:r w:rsidRPr="00DF2E51">
        <w:rPr>
          <w:sz w:val="24"/>
          <w:szCs w:val="24"/>
        </w:rPr>
        <w:t>.202</w:t>
      </w:r>
      <w:r w:rsidR="002E24FB" w:rsidRPr="00DF2E51">
        <w:rPr>
          <w:sz w:val="24"/>
          <w:szCs w:val="24"/>
        </w:rPr>
        <w:t>2</w:t>
      </w:r>
      <w:r w:rsidRPr="00DF2E51">
        <w:rPr>
          <w:sz w:val="24"/>
          <w:szCs w:val="24"/>
        </w:rPr>
        <w:t xml:space="preserve"> № </w:t>
      </w:r>
      <w:r w:rsidR="002E24FB" w:rsidRPr="00DF2E51">
        <w:rPr>
          <w:sz w:val="24"/>
          <w:szCs w:val="24"/>
        </w:rPr>
        <w:t>_____</w:t>
      </w:r>
    </w:p>
    <w:p w14:paraId="600BED9F" w14:textId="77777777" w:rsidR="00A17598" w:rsidRPr="00F12B56" w:rsidRDefault="00A17598" w:rsidP="00A17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14:paraId="44A7D1EA" w14:textId="77777777" w:rsidR="00A17598" w:rsidRPr="00F12B56" w:rsidRDefault="00A17598" w:rsidP="00A17598">
      <w:pPr>
        <w:pStyle w:val="ConsPlusTitle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F12B56">
        <w:rPr>
          <w:rFonts w:ascii="Times New Roman" w:hAnsi="Times New Roman" w:cs="Times New Roman"/>
          <w:sz w:val="26"/>
          <w:szCs w:val="26"/>
        </w:rPr>
        <w:t>ПРОГРАММА</w:t>
      </w:r>
    </w:p>
    <w:p w14:paraId="752CE016" w14:textId="4B3F65A2" w:rsidR="00A17598" w:rsidRPr="00F12B56" w:rsidRDefault="00A17598" w:rsidP="007E1B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B56">
        <w:rPr>
          <w:rFonts w:ascii="Times New Roman" w:hAnsi="Times New Roman" w:cs="Times New Roman"/>
          <w:b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E1B00" w:rsidRPr="00F12B56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 и в дорожном хозяйстве на территории города Сосновоборска Красноярского края </w:t>
      </w:r>
      <w:r w:rsidRPr="00F12B56">
        <w:rPr>
          <w:rFonts w:ascii="Times New Roman" w:hAnsi="Times New Roman" w:cs="Times New Roman"/>
          <w:b/>
          <w:sz w:val="26"/>
          <w:szCs w:val="26"/>
        </w:rPr>
        <w:t>на 202</w:t>
      </w:r>
      <w:r w:rsidR="00BA1F7D">
        <w:rPr>
          <w:rFonts w:ascii="Times New Roman" w:hAnsi="Times New Roman" w:cs="Times New Roman"/>
          <w:b/>
          <w:sz w:val="26"/>
          <w:szCs w:val="26"/>
        </w:rPr>
        <w:t>3</w:t>
      </w:r>
      <w:r w:rsidRPr="00F12B56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14:paraId="559DA347" w14:textId="77777777" w:rsidR="00A17598" w:rsidRPr="00DF2E51" w:rsidRDefault="00A17598" w:rsidP="00A17598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1B8DBB3A" w14:textId="77777777" w:rsidR="00A17598" w:rsidRPr="00DF2E51" w:rsidRDefault="00A17598" w:rsidP="007E1B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E51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7547125" w14:textId="77777777" w:rsidR="00A17598" w:rsidRPr="00DF2E51" w:rsidRDefault="00A17598" w:rsidP="00A17598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6D856072" w14:textId="5571B566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E51">
        <w:rPr>
          <w:rFonts w:ascii="Times New Roman" w:eastAsia="Calibri" w:hAnsi="Times New Roman" w:cs="Times New Roman"/>
          <w:sz w:val="26"/>
          <w:szCs w:val="26"/>
        </w:rPr>
        <w:t>1.1.</w:t>
      </w:r>
      <w:r w:rsidRPr="00DF2E51">
        <w:rPr>
          <w:rFonts w:ascii="Times New Roman" w:eastAsia="Calibri" w:hAnsi="Times New Roman" w:cs="Times New Roman"/>
          <w:sz w:val="26"/>
          <w:szCs w:val="26"/>
        </w:rPr>
        <w:tab/>
        <w:t>П</w:t>
      </w:r>
      <w:r w:rsidRPr="00DF2E51">
        <w:rPr>
          <w:rFonts w:ascii="Times New Roman" w:hAnsi="Times New Roman" w:cs="Times New Roman"/>
          <w:sz w:val="26"/>
          <w:szCs w:val="26"/>
        </w:rPr>
        <w:t xml:space="preserve">рограмма профилактики рисков причинения вреда (ущерба) охраняемым законом ценностям при осуществлении муниципального контроля </w:t>
      </w:r>
      <w:r w:rsidR="0012429F" w:rsidRPr="00DF2E51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в дорожном хозяйстве на территории города Сосновоборска Красноярского края </w:t>
      </w:r>
      <w:r w:rsidRPr="00DF2E51">
        <w:rPr>
          <w:rFonts w:ascii="Times New Roman" w:hAnsi="Times New Roman" w:cs="Times New Roman"/>
          <w:sz w:val="26"/>
          <w:szCs w:val="26"/>
        </w:rPr>
        <w:t xml:space="preserve">(далее — </w:t>
      </w:r>
      <w:r w:rsidR="0043529B" w:rsidRPr="00DF2E51">
        <w:rPr>
          <w:rFonts w:ascii="Times New Roman" w:hAnsi="Times New Roman" w:cs="Times New Roman"/>
          <w:sz w:val="26"/>
          <w:szCs w:val="26"/>
        </w:rPr>
        <w:t>м</w:t>
      </w:r>
      <w:r w:rsidRPr="00DF2E51">
        <w:rPr>
          <w:rFonts w:ascii="Times New Roman" w:hAnsi="Times New Roman" w:cs="Times New Roman"/>
          <w:sz w:val="26"/>
          <w:szCs w:val="26"/>
        </w:rPr>
        <w:t>униципальный контроль) на 202</w:t>
      </w:r>
      <w:r w:rsidR="00771BB0">
        <w:rPr>
          <w:rFonts w:ascii="Times New Roman" w:hAnsi="Times New Roman" w:cs="Times New Roman"/>
          <w:sz w:val="26"/>
          <w:szCs w:val="26"/>
        </w:rPr>
        <w:t>3</w:t>
      </w:r>
      <w:r w:rsidRPr="00DF2E51">
        <w:rPr>
          <w:rFonts w:ascii="Times New Roman" w:hAnsi="Times New Roman" w:cs="Times New Roman"/>
          <w:sz w:val="26"/>
          <w:szCs w:val="26"/>
        </w:rPr>
        <w:t xml:space="preserve"> год </w:t>
      </w:r>
      <w:r w:rsidRPr="00DF2E51">
        <w:rPr>
          <w:rFonts w:ascii="Times New Roman" w:eastAsia="Calibri" w:hAnsi="Times New Roman" w:cs="Times New Roman"/>
          <w:sz w:val="26"/>
          <w:szCs w:val="26"/>
        </w:rPr>
        <w:t xml:space="preserve">(далее - Программа) разработаны в соответствии с Положением о муниципальном контроле </w:t>
      </w:r>
      <w:r w:rsidR="0012429F" w:rsidRPr="00DF2E51">
        <w:rPr>
          <w:rFonts w:ascii="Times New Roman" w:hAnsi="Times New Roman" w:cs="Times New Roman"/>
          <w:bCs/>
          <w:sz w:val="26"/>
          <w:szCs w:val="26"/>
        </w:rPr>
        <w:t>на автомобильном транспорте и в дорожном хозяйстве на территории муниципального образования город Сосновоборск Красноярского края</w:t>
      </w:r>
      <w:r w:rsidRPr="00DF2E51">
        <w:rPr>
          <w:rFonts w:ascii="Times New Roman" w:eastAsia="Calibri" w:hAnsi="Times New Roman" w:cs="Times New Roman"/>
          <w:sz w:val="26"/>
          <w:szCs w:val="26"/>
        </w:rPr>
        <w:t xml:space="preserve">, утвержденным </w:t>
      </w:r>
      <w:r w:rsidRPr="00DF2E51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4819A5" w:rsidRPr="00DF2E51">
        <w:rPr>
          <w:rFonts w:ascii="Times New Roman" w:hAnsi="Times New Roman" w:cs="Times New Roman"/>
          <w:sz w:val="26"/>
          <w:szCs w:val="26"/>
        </w:rPr>
        <w:t xml:space="preserve">Сосновоборского городского </w:t>
      </w:r>
      <w:r w:rsidRPr="00DF2E51">
        <w:rPr>
          <w:rFonts w:ascii="Times New Roman" w:hAnsi="Times New Roman" w:cs="Times New Roman"/>
          <w:sz w:val="26"/>
          <w:szCs w:val="26"/>
        </w:rPr>
        <w:t xml:space="preserve">Совета депутатов от </w:t>
      </w:r>
      <w:r w:rsidR="00CF7F3C" w:rsidRPr="00DF2E51">
        <w:rPr>
          <w:rFonts w:ascii="Times New Roman" w:hAnsi="Times New Roman" w:cs="Times New Roman"/>
          <w:sz w:val="26"/>
          <w:szCs w:val="26"/>
        </w:rPr>
        <w:t>24.01</w:t>
      </w:r>
      <w:r w:rsidR="004819A5" w:rsidRPr="00DF2E51">
        <w:rPr>
          <w:rFonts w:ascii="Times New Roman" w:hAnsi="Times New Roman" w:cs="Times New Roman"/>
          <w:sz w:val="26"/>
          <w:szCs w:val="26"/>
        </w:rPr>
        <w:t>.2022</w:t>
      </w:r>
      <w:r w:rsidRPr="00DF2E51">
        <w:rPr>
          <w:rFonts w:ascii="Times New Roman" w:hAnsi="Times New Roman" w:cs="Times New Roman"/>
          <w:sz w:val="26"/>
          <w:szCs w:val="26"/>
        </w:rPr>
        <w:t xml:space="preserve"> № </w:t>
      </w:r>
      <w:r w:rsidR="00CF7F3C" w:rsidRPr="00DF2E51">
        <w:rPr>
          <w:rFonts w:ascii="Times New Roman" w:hAnsi="Times New Roman" w:cs="Times New Roman"/>
          <w:sz w:val="26"/>
          <w:szCs w:val="26"/>
        </w:rPr>
        <w:t>16/63-р</w:t>
      </w:r>
      <w:r w:rsidRPr="00DF2E51">
        <w:rPr>
          <w:rFonts w:ascii="Times New Roman" w:hAnsi="Times New Roman" w:cs="Times New Roman"/>
          <w:sz w:val="26"/>
          <w:szCs w:val="26"/>
        </w:rPr>
        <w:t>.</w:t>
      </w:r>
    </w:p>
    <w:p w14:paraId="30D1E49C" w14:textId="77777777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E51">
        <w:rPr>
          <w:rFonts w:ascii="Times New Roman" w:eastAsia="Calibri" w:hAnsi="Times New Roman" w:cs="Times New Roman"/>
          <w:sz w:val="26"/>
          <w:szCs w:val="26"/>
        </w:rPr>
        <w:t>1.2.</w:t>
      </w:r>
      <w:r w:rsidRPr="00DF2E51">
        <w:rPr>
          <w:rFonts w:ascii="Times New Roman" w:eastAsia="Calibri" w:hAnsi="Times New Roman" w:cs="Times New Roman"/>
          <w:sz w:val="26"/>
          <w:szCs w:val="26"/>
        </w:rPr>
        <w:tab/>
        <w:t xml:space="preserve">Муниципальный контроль осуществляется в отношении граждан,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14:paraId="7F3BFD6C" w14:textId="77777777" w:rsidR="00A17598" w:rsidRPr="00DF2E51" w:rsidRDefault="00A17598" w:rsidP="00A175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sz w:val="26"/>
          <w:szCs w:val="26"/>
        </w:rPr>
        <w:t>1.3.</w:t>
      </w:r>
      <w:r w:rsidRPr="00DF2E51">
        <w:rPr>
          <w:rFonts w:ascii="Times New Roman" w:hAnsi="Times New Roman" w:cs="Times New Roman"/>
          <w:sz w:val="26"/>
          <w:szCs w:val="26"/>
        </w:rPr>
        <w:tab/>
      </w:r>
      <w:r w:rsidR="0043529B" w:rsidRPr="00DF2E51">
        <w:rPr>
          <w:rFonts w:ascii="Times New Roman" w:hAnsi="Times New Roman" w:cs="Times New Roman"/>
          <w:sz w:val="26"/>
          <w:szCs w:val="26"/>
        </w:rPr>
        <w:t>Предмет и объекты м</w:t>
      </w:r>
      <w:r w:rsidRPr="00DF2E51">
        <w:rPr>
          <w:rFonts w:ascii="Times New Roman" w:hAnsi="Times New Roman" w:cs="Times New Roman"/>
          <w:sz w:val="26"/>
          <w:szCs w:val="26"/>
        </w:rPr>
        <w:t>униципального ко</w:t>
      </w:r>
      <w:r w:rsidR="0043529B" w:rsidRPr="00DF2E51">
        <w:rPr>
          <w:rFonts w:ascii="Times New Roman" w:hAnsi="Times New Roman" w:cs="Times New Roman"/>
          <w:sz w:val="26"/>
          <w:szCs w:val="26"/>
        </w:rPr>
        <w:t>нтроля определены Положением о м</w:t>
      </w:r>
      <w:r w:rsidRPr="00DF2E51">
        <w:rPr>
          <w:rFonts w:ascii="Times New Roman" w:hAnsi="Times New Roman" w:cs="Times New Roman"/>
          <w:sz w:val="26"/>
          <w:szCs w:val="26"/>
        </w:rPr>
        <w:t xml:space="preserve">униципальном контроле, утвержденным </w:t>
      </w:r>
      <w:r w:rsidR="00077597" w:rsidRPr="00DF2E51">
        <w:rPr>
          <w:rFonts w:ascii="Times New Roman" w:hAnsi="Times New Roman" w:cs="Times New Roman"/>
          <w:sz w:val="26"/>
          <w:szCs w:val="26"/>
        </w:rPr>
        <w:t xml:space="preserve">решением Сосновоборского городского Совета депутатов </w:t>
      </w:r>
      <w:r w:rsidR="002118A5" w:rsidRPr="00DF2E51">
        <w:rPr>
          <w:rFonts w:ascii="Times New Roman" w:hAnsi="Times New Roman" w:cs="Times New Roman"/>
          <w:sz w:val="26"/>
          <w:szCs w:val="26"/>
        </w:rPr>
        <w:t>от 24.01.2022 № 16/63-р.</w:t>
      </w:r>
    </w:p>
    <w:p w14:paraId="3EB959CF" w14:textId="77777777" w:rsidR="00A17598" w:rsidRPr="00DF2E51" w:rsidRDefault="00A17598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B72DAB" w14:textId="77777777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E51">
        <w:rPr>
          <w:rFonts w:ascii="Times New Roman" w:hAnsi="Times New Roman" w:cs="Times New Roman"/>
          <w:b/>
          <w:sz w:val="26"/>
          <w:szCs w:val="26"/>
        </w:rPr>
        <w:t>2. Цели и задачи реализации программы профилактики</w:t>
      </w:r>
    </w:p>
    <w:p w14:paraId="795FE04B" w14:textId="77777777" w:rsidR="00A17598" w:rsidRPr="00DF2E51" w:rsidRDefault="00A17598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2CA204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2.1. Программа профилактики направлена на достижение следующих основных целей:</w:t>
      </w:r>
    </w:p>
    <w:p w14:paraId="41506E90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45AE4E92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B092316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893D9FC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2.2. Задачами Программы профилактики являются:</w:t>
      </w:r>
    </w:p>
    <w:p w14:paraId="1B1E6DF8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1) предотвращение рисков причинения вреда охраняемым законом ценностям;</w:t>
      </w:r>
    </w:p>
    <w:p w14:paraId="796D7944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14:paraId="77D20C0D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 xml:space="preserve">3) информирование, консультирование контролируемых лиц с </w:t>
      </w:r>
      <w:r w:rsidRPr="00D667BA">
        <w:rPr>
          <w:rFonts w:ascii="Times New Roman" w:hAnsi="Times New Roman" w:cs="Times New Roman"/>
          <w:sz w:val="26"/>
          <w:szCs w:val="26"/>
        </w:rPr>
        <w:lastRenderedPageBreak/>
        <w:t>использованием информационно-телекоммуникационных технологий;</w:t>
      </w:r>
    </w:p>
    <w:p w14:paraId="502553B8" w14:textId="77777777"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4) обеспечение доступности информации об обязательных требованиях и необходимых мерах по их исполнению.</w:t>
      </w:r>
    </w:p>
    <w:p w14:paraId="4309A391" w14:textId="77777777" w:rsidR="00A17598" w:rsidRPr="00DF2E51" w:rsidRDefault="00A17598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D4D6D4" w14:textId="77777777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E51">
        <w:rPr>
          <w:rFonts w:ascii="Times New Roman" w:hAnsi="Times New Roman" w:cs="Times New Roman"/>
          <w:b/>
          <w:sz w:val="26"/>
          <w:szCs w:val="26"/>
        </w:rPr>
        <w:t>3. Перечень профилактических мероприятий, сроки (периодичность) их проведения.</w:t>
      </w:r>
    </w:p>
    <w:p w14:paraId="77426518" w14:textId="77777777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0"/>
        <w:gridCol w:w="6"/>
        <w:gridCol w:w="2268"/>
        <w:gridCol w:w="2268"/>
      </w:tblGrid>
      <w:tr w:rsidR="00FE4C89" w:rsidRPr="00A101FE" w14:paraId="00F96BD1" w14:textId="77777777" w:rsidTr="00E75918">
        <w:tc>
          <w:tcPr>
            <w:tcW w:w="675" w:type="dxa"/>
            <w:vAlign w:val="center"/>
          </w:tcPr>
          <w:p w14:paraId="23003E2F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536" w:type="dxa"/>
            <w:gridSpan w:val="2"/>
            <w:vAlign w:val="center"/>
          </w:tcPr>
          <w:p w14:paraId="5B5E50E9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Наименование формы</w:t>
            </w: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14:paraId="4C52F18E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6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14:paraId="2509B88B" w14:textId="77777777" w:rsidR="00FE4C89" w:rsidRPr="00A101FE" w:rsidRDefault="00FE4C89" w:rsidP="00E75918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1FE">
              <w:rPr>
                <w:rFonts w:ascii="Times New Roman" w:hAnsi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FE4C89" w:rsidRPr="00D46680" w14:paraId="7D5B2F1C" w14:textId="77777777" w:rsidTr="00E75918">
        <w:tc>
          <w:tcPr>
            <w:tcW w:w="675" w:type="dxa"/>
            <w:vAlign w:val="center"/>
          </w:tcPr>
          <w:p w14:paraId="7BA9D0B1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14:paraId="3CB8171B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FE4C89" w:rsidRPr="00D46680" w14:paraId="2E904C84" w14:textId="77777777" w:rsidTr="00E75918">
        <w:tc>
          <w:tcPr>
            <w:tcW w:w="675" w:type="dxa"/>
          </w:tcPr>
          <w:p w14:paraId="2E2B503D" w14:textId="77777777" w:rsidR="00FE4C89" w:rsidRPr="00D46680" w:rsidRDefault="00FE4C89" w:rsidP="00E75918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gridSpan w:val="2"/>
          </w:tcPr>
          <w:p w14:paraId="4EB212CB" w14:textId="77777777" w:rsidR="00FE4C89" w:rsidRPr="00D46680" w:rsidRDefault="00FE4C89" w:rsidP="00E75918">
            <w:pPr>
              <w:suppressAutoHyphens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сведений: </w:t>
            </w:r>
          </w:p>
          <w:p w14:paraId="2087DF66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контроля;</w:t>
            </w:r>
          </w:p>
          <w:p w14:paraId="179203E1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57AB8E93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14:paraId="6B899450" w14:textId="77777777" w:rsidR="00FE4C89" w:rsidRDefault="00FE4C89" w:rsidP="00E7591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утвержденные проверочные листы в формате, допускающем их использование для самообследования;</w:t>
            </w:r>
          </w:p>
          <w:p w14:paraId="180BA505" w14:textId="77777777" w:rsidR="00FE4C89" w:rsidRDefault="00FE4C89" w:rsidP="00E75918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E555E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"Об обязательных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требованиях в Российской Федерации";</w:t>
            </w:r>
          </w:p>
          <w:p w14:paraId="11C67049" w14:textId="77777777" w:rsidR="00FE4C89" w:rsidRDefault="00FE4C89" w:rsidP="00E75918">
            <w:pPr>
              <w:autoSpaceDE w:val="0"/>
              <w:autoSpaceDN w:val="0"/>
              <w:adjustRightInd w:val="0"/>
              <w:ind w:lef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программу профилактики рисков причинения вреда;</w:t>
            </w:r>
          </w:p>
          <w:p w14:paraId="04CE4E3B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  <w:p w14:paraId="799BD943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способах получения консультаций по вопросам соблюдения обязательных требований;</w:t>
            </w:r>
          </w:p>
          <w:p w14:paraId="6AEAE981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применении контрольным (надзорным) органом мер стимулирования добросовестности контролируемых лиц;</w:t>
            </w:r>
          </w:p>
          <w:p w14:paraId="510CF7F8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7991B38A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докладов о Муниципальном контроле;</w:t>
            </w:r>
          </w:p>
          <w:p w14:paraId="65A1BC27" w14:textId="77777777" w:rsidR="00FE4C89" w:rsidRPr="00D46680" w:rsidRDefault="00FE4C89" w:rsidP="00E75918">
            <w:pPr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 xml:space="preserve">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268" w:type="dxa"/>
          </w:tcPr>
          <w:p w14:paraId="08BC0A4D" w14:textId="77777777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268" w:type="dxa"/>
          </w:tcPr>
          <w:p w14:paraId="30E3CF31" w14:textId="3F49F1E0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FE4C89" w:rsidRPr="00D46680" w14:paraId="0ACE7197" w14:textId="77777777" w:rsidTr="00E75918">
        <w:tc>
          <w:tcPr>
            <w:tcW w:w="675" w:type="dxa"/>
            <w:vAlign w:val="center"/>
          </w:tcPr>
          <w:p w14:paraId="70D422E4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4"/>
          </w:tcPr>
          <w:p w14:paraId="154B74D9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</w:tr>
      <w:tr w:rsidR="00FE4C89" w:rsidRPr="00D46680" w14:paraId="0855A793" w14:textId="77777777" w:rsidTr="00E75918">
        <w:tc>
          <w:tcPr>
            <w:tcW w:w="675" w:type="dxa"/>
          </w:tcPr>
          <w:p w14:paraId="2CE86FA5" w14:textId="77777777" w:rsidR="00FE4C89" w:rsidRPr="00D46680" w:rsidRDefault="00FE4C89" w:rsidP="00E75918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gridSpan w:val="2"/>
          </w:tcPr>
          <w:p w14:paraId="6C0FD2D9" w14:textId="3604E3A1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признаках нарушений обязательных требований</w:t>
            </w: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(или) в случае отсутствия подтверждения данных о том, что нарушение обязательных требований причинило вред (ущерб) </w:t>
            </w: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618BABB" w14:textId="77777777" w:rsidR="00FE4C89" w:rsidRPr="00FD5F47" w:rsidRDefault="00FE4C89" w:rsidP="00E759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 позднее 30 дней со дня получения указанных сведений</w:t>
            </w:r>
          </w:p>
        </w:tc>
        <w:tc>
          <w:tcPr>
            <w:tcW w:w="2268" w:type="dxa"/>
          </w:tcPr>
          <w:p w14:paraId="6DC060FC" w14:textId="12D0EA6E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93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FE4C89" w:rsidRPr="00D46680" w14:paraId="63C83C78" w14:textId="77777777" w:rsidTr="00E75918">
        <w:tc>
          <w:tcPr>
            <w:tcW w:w="675" w:type="dxa"/>
            <w:vAlign w:val="center"/>
          </w:tcPr>
          <w:p w14:paraId="590A67FA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14:paraId="7F43B6C9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FE4C89" w:rsidRPr="00D46680" w14:paraId="3081E796" w14:textId="77777777" w:rsidTr="00E75918">
        <w:tc>
          <w:tcPr>
            <w:tcW w:w="675" w:type="dxa"/>
          </w:tcPr>
          <w:p w14:paraId="13C4C6C0" w14:textId="77777777" w:rsidR="00FE4C89" w:rsidRPr="00D46680" w:rsidRDefault="00FE4C89" w:rsidP="00E75918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  <w:gridSpan w:val="2"/>
          </w:tcPr>
          <w:p w14:paraId="7F097097" w14:textId="77777777" w:rsidR="00FE4C89" w:rsidRPr="00D46680" w:rsidRDefault="00FE4C89" w:rsidP="00E75918">
            <w:pPr>
              <w:suppressAutoHyphens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о:</w:t>
            </w:r>
          </w:p>
          <w:p w14:paraId="28313D94" w14:textId="77777777" w:rsidR="00FE4C89" w:rsidRPr="00D46680" w:rsidRDefault="00FE4C89" w:rsidP="00E75918">
            <w:pPr>
              <w:suppressAutoHyphens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- организации и осуществлении Муниципального контроля;</w:t>
            </w:r>
          </w:p>
          <w:p w14:paraId="04141FD3" w14:textId="77777777" w:rsidR="00FE4C89" w:rsidRPr="00D46680" w:rsidRDefault="00FE4C89" w:rsidP="00E75918">
            <w:pPr>
              <w:suppressAutoHyphens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порядке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1598F4" w14:textId="77777777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По поступлению обращения.</w:t>
            </w:r>
          </w:p>
          <w:p w14:paraId="3E997E11" w14:textId="77777777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</w:tcPr>
          <w:p w14:paraId="21861936" w14:textId="0F0A1198" w:rsidR="00FE4C89" w:rsidRPr="00D46680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Специалисты 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 w:rsidRPr="00C8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FE4C89" w:rsidRPr="009B4FD7" w14:paraId="5D60B059" w14:textId="77777777" w:rsidTr="00E75918">
        <w:tc>
          <w:tcPr>
            <w:tcW w:w="675" w:type="dxa"/>
          </w:tcPr>
          <w:p w14:paraId="029E3D76" w14:textId="77777777" w:rsidR="00FE4C89" w:rsidRPr="00D46680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4"/>
          </w:tcPr>
          <w:p w14:paraId="0BA894CA" w14:textId="77777777" w:rsidR="00FE4C89" w:rsidRPr="009B4FD7" w:rsidRDefault="00FE4C89" w:rsidP="00E75918">
            <w:pPr>
              <w:suppressAutoHyphens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</w:tr>
      <w:tr w:rsidR="00FE4C89" w:rsidRPr="009B4FD7" w14:paraId="0E940317" w14:textId="77777777" w:rsidTr="00E75918">
        <w:tc>
          <w:tcPr>
            <w:tcW w:w="675" w:type="dxa"/>
          </w:tcPr>
          <w:p w14:paraId="615A222F" w14:textId="77777777" w:rsidR="00FE4C89" w:rsidRPr="00D46680" w:rsidRDefault="00FE4C89" w:rsidP="00E75918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0" w:type="dxa"/>
          </w:tcPr>
          <w:p w14:paraId="59DE4A27" w14:textId="77777777" w:rsidR="00FE4C89" w:rsidRPr="009B4FD7" w:rsidRDefault="00FE4C89" w:rsidP="00E7591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доклада, содержащего </w:t>
            </w:r>
            <w:r w:rsidRPr="009B4FD7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результаты обобщения правоприменительной</w:t>
            </w: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практики контрольного органа по осуществлению муниципального контроля в сфере благоустройства.</w:t>
            </w:r>
          </w:p>
          <w:p w14:paraId="3FCF9548" w14:textId="77777777" w:rsidR="00FE4C89" w:rsidRPr="009B4FD7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Размещение доклада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информационно-телекоммуникационной сети «Интернет».</w:t>
            </w:r>
          </w:p>
        </w:tc>
        <w:tc>
          <w:tcPr>
            <w:tcW w:w="2274" w:type="dxa"/>
            <w:gridSpan w:val="2"/>
          </w:tcPr>
          <w:p w14:paraId="199EC034" w14:textId="37D11D8B" w:rsidR="00FE4C89" w:rsidRPr="009B4FD7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01 </w:t>
            </w:r>
            <w:r w:rsidRPr="009B4F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771B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9B4F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года</w:t>
            </w:r>
          </w:p>
        </w:tc>
        <w:tc>
          <w:tcPr>
            <w:tcW w:w="2268" w:type="dxa"/>
          </w:tcPr>
          <w:p w14:paraId="7A404495" w14:textId="28ACFA46" w:rsidR="00FE4C89" w:rsidRPr="009B4FD7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Специалисты 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FE4C89" w14:paraId="270B48F6" w14:textId="77777777" w:rsidTr="00E75918">
        <w:tc>
          <w:tcPr>
            <w:tcW w:w="675" w:type="dxa"/>
          </w:tcPr>
          <w:p w14:paraId="5F473FAD" w14:textId="77777777" w:rsidR="00FE4C89" w:rsidRDefault="00FE4C89" w:rsidP="00E75918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4"/>
          </w:tcPr>
          <w:p w14:paraId="4B62C423" w14:textId="77777777" w:rsidR="00FE4C89" w:rsidRDefault="00FE4C89" w:rsidP="00E75918">
            <w:pPr>
              <w:suppressAutoHyphens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Профилактический визит</w:t>
            </w:r>
          </w:p>
        </w:tc>
      </w:tr>
      <w:tr w:rsidR="00FE4C89" w14:paraId="074F2AFB" w14:textId="77777777" w:rsidTr="00E75918">
        <w:tc>
          <w:tcPr>
            <w:tcW w:w="675" w:type="dxa"/>
          </w:tcPr>
          <w:p w14:paraId="76FABB76" w14:textId="77777777" w:rsidR="00FE4C89" w:rsidRDefault="00FE4C89" w:rsidP="00E75918">
            <w:pPr>
              <w:suppressAutoHyphens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0" w:type="dxa"/>
          </w:tcPr>
          <w:p w14:paraId="0BF6A39E" w14:textId="77777777" w:rsidR="00FE4C89" w:rsidRPr="00412382" w:rsidRDefault="00FE4C89" w:rsidP="00E7591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382">
              <w:rPr>
                <w:rFonts w:ascii="Times New Roman" w:hAnsi="Times New Roman" w:cs="Times New Roman"/>
                <w:sz w:val="28"/>
                <w:szCs w:val="28"/>
              </w:rPr>
              <w:t>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2274" w:type="dxa"/>
            <w:gridSpan w:val="2"/>
          </w:tcPr>
          <w:p w14:paraId="0FEFA0B8" w14:textId="77777777" w:rsidR="00FE4C89" w:rsidRPr="00412382" w:rsidRDefault="00FE4C89" w:rsidP="00E75918">
            <w:pPr>
              <w:pStyle w:val="af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2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1 года со дня начала осуществления контролируемым лицом деятельности, которая или результаты которой являются объектами муниципального </w:t>
            </w:r>
            <w:r w:rsidRPr="00412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контроля.</w:t>
            </w:r>
          </w:p>
          <w:p w14:paraId="76F56EC9" w14:textId="77777777" w:rsidR="00FE4C89" w:rsidRPr="009B4FD7" w:rsidRDefault="00FE4C89" w:rsidP="00E75918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23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инициативе контрольного органа или по обращениям контролируемых лиц.</w:t>
            </w:r>
          </w:p>
        </w:tc>
        <w:tc>
          <w:tcPr>
            <w:tcW w:w="2268" w:type="dxa"/>
          </w:tcPr>
          <w:p w14:paraId="40A7FAD9" w14:textId="77777777" w:rsidR="00FE4C89" w:rsidRDefault="00FE4C89" w:rsidP="00E75918">
            <w:pPr>
              <w:suppressAutoHyphens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Специалисты 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>, к должностным обязанностям котор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ых</w:t>
            </w:r>
            <w:r w:rsidRPr="001B4A93">
              <w:rPr>
                <w:rFonts w:ascii="Times New Roman" w:eastAsia="Calibri" w:hAnsi="Times New Roman"/>
                <w:sz w:val="28"/>
                <w:szCs w:val="28"/>
              </w:rPr>
              <w:t xml:space="preserve"> относится осуществление муниципального контроля </w:t>
            </w:r>
          </w:p>
        </w:tc>
      </w:tr>
    </w:tbl>
    <w:p w14:paraId="29C791A0" w14:textId="77777777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2A6038" w14:textId="77777777"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b/>
          <w:sz w:val="26"/>
          <w:szCs w:val="26"/>
        </w:rPr>
        <w:t xml:space="preserve">4. Показатели результативности и эффективности программы профилактики </w:t>
      </w:r>
    </w:p>
    <w:p w14:paraId="3CBA2DEB" w14:textId="77777777" w:rsidR="00DF2E51" w:rsidRDefault="00DF2E51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635A29" w:rsidRPr="00A86A44" w14:paraId="3D9F3FEF" w14:textId="77777777" w:rsidTr="00E75918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8F4F" w14:textId="77777777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3A2A5" w14:textId="77777777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14:paraId="6913385B" w14:textId="77777777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14:paraId="2165DF8A" w14:textId="5F8A106F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14:paraId="5C3D7ADC" w14:textId="77777777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35A29" w:rsidRPr="00A86A44" w14:paraId="540812A6" w14:textId="77777777" w:rsidTr="00E7591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0E3" w14:textId="77777777" w:rsidR="00635A29" w:rsidRPr="00A86A44" w:rsidRDefault="00635A29" w:rsidP="00E75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со статьей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EDF" w14:textId="77777777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35A29" w:rsidRPr="00A86A44" w14:paraId="3C35305D" w14:textId="77777777" w:rsidTr="00E7591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48A3" w14:textId="77777777" w:rsidR="00635A29" w:rsidRPr="00A86A44" w:rsidRDefault="00635A29" w:rsidP="00E75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(отсутствие обоснованных жалоб по результатам консультирования)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95A" w14:textId="77777777" w:rsidR="00635A29" w:rsidRPr="00A86A44" w:rsidRDefault="00635A29" w:rsidP="00E75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4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62BAB" w:rsidRPr="00A86A44" w14:paraId="7A4F025F" w14:textId="77777777" w:rsidTr="00563D5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D8F4" w14:textId="77777777" w:rsidR="00962BAB" w:rsidRPr="00A86A44" w:rsidRDefault="00962BAB" w:rsidP="00563D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80">
              <w:rPr>
                <w:rFonts w:ascii="Times New Roman" w:hAnsi="Times New Roman" w:cs="Times New Roman"/>
                <w:iCs/>
                <w:sz w:val="28"/>
                <w:szCs w:val="28"/>
              </w:rPr>
              <w:t>Выдача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F06B" w14:textId="20E0611F" w:rsidR="00962BAB" w:rsidRPr="00F9779F" w:rsidRDefault="00962BAB" w:rsidP="00563D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14:paraId="27837548" w14:textId="77777777" w:rsidR="004D2EF9" w:rsidRPr="00DF2E51" w:rsidRDefault="004D2EF9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D2EF9" w:rsidRPr="00DF2E51" w:rsidSect="002873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A085" w14:textId="77777777" w:rsidR="00A81ADD" w:rsidRDefault="00A81ADD" w:rsidP="00A17598">
      <w:pPr>
        <w:spacing w:after="0" w:line="240" w:lineRule="auto"/>
      </w:pPr>
      <w:r>
        <w:separator/>
      </w:r>
    </w:p>
  </w:endnote>
  <w:endnote w:type="continuationSeparator" w:id="0">
    <w:p w14:paraId="5B523A66" w14:textId="77777777" w:rsidR="00A81ADD" w:rsidRDefault="00A81ADD" w:rsidP="00A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F010" w14:textId="77777777" w:rsidR="00A81ADD" w:rsidRDefault="00A81ADD" w:rsidP="00A17598">
      <w:pPr>
        <w:spacing w:after="0" w:line="240" w:lineRule="auto"/>
      </w:pPr>
      <w:r>
        <w:separator/>
      </w:r>
    </w:p>
  </w:footnote>
  <w:footnote w:type="continuationSeparator" w:id="0">
    <w:p w14:paraId="7823C4DB" w14:textId="77777777" w:rsidR="00A81ADD" w:rsidRDefault="00A81ADD" w:rsidP="00A17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598"/>
    <w:rsid w:val="00066D65"/>
    <w:rsid w:val="00077597"/>
    <w:rsid w:val="000A3BCD"/>
    <w:rsid w:val="000C0115"/>
    <w:rsid w:val="0012429F"/>
    <w:rsid w:val="001523BF"/>
    <w:rsid w:val="001573A7"/>
    <w:rsid w:val="00163E19"/>
    <w:rsid w:val="001B78D7"/>
    <w:rsid w:val="001F5A42"/>
    <w:rsid w:val="002118A5"/>
    <w:rsid w:val="00225173"/>
    <w:rsid w:val="002873B2"/>
    <w:rsid w:val="002E24FB"/>
    <w:rsid w:val="00362949"/>
    <w:rsid w:val="0037756B"/>
    <w:rsid w:val="00380D2B"/>
    <w:rsid w:val="0043529B"/>
    <w:rsid w:val="00437C9E"/>
    <w:rsid w:val="004819A5"/>
    <w:rsid w:val="004D2EF9"/>
    <w:rsid w:val="00540F04"/>
    <w:rsid w:val="005414D5"/>
    <w:rsid w:val="005A6D53"/>
    <w:rsid w:val="006121AC"/>
    <w:rsid w:val="00633DF4"/>
    <w:rsid w:val="00635A29"/>
    <w:rsid w:val="006E5B9E"/>
    <w:rsid w:val="00714B66"/>
    <w:rsid w:val="0075622F"/>
    <w:rsid w:val="00771BB0"/>
    <w:rsid w:val="007E172D"/>
    <w:rsid w:val="007E1B00"/>
    <w:rsid w:val="008E3779"/>
    <w:rsid w:val="00962BAB"/>
    <w:rsid w:val="00A17598"/>
    <w:rsid w:val="00A809B3"/>
    <w:rsid w:val="00A81ADD"/>
    <w:rsid w:val="00B33E39"/>
    <w:rsid w:val="00BA1F7D"/>
    <w:rsid w:val="00BB361E"/>
    <w:rsid w:val="00C04947"/>
    <w:rsid w:val="00C50F74"/>
    <w:rsid w:val="00C96F04"/>
    <w:rsid w:val="00CA14C9"/>
    <w:rsid w:val="00CB0F56"/>
    <w:rsid w:val="00CF7F3C"/>
    <w:rsid w:val="00D33647"/>
    <w:rsid w:val="00D46625"/>
    <w:rsid w:val="00D667BA"/>
    <w:rsid w:val="00D75C14"/>
    <w:rsid w:val="00D82772"/>
    <w:rsid w:val="00DF2E51"/>
    <w:rsid w:val="00E11CF8"/>
    <w:rsid w:val="00E555E3"/>
    <w:rsid w:val="00F12B56"/>
    <w:rsid w:val="00F91603"/>
    <w:rsid w:val="00FB035B"/>
    <w:rsid w:val="00FC5E02"/>
    <w:rsid w:val="00FD78F4"/>
    <w:rsid w:val="00FE4C89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1A63"/>
  <w15:docId w15:val="{A73E07BF-0416-4717-A21D-D703D69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598"/>
  </w:style>
  <w:style w:type="paragraph" w:styleId="1">
    <w:name w:val="heading 1"/>
    <w:basedOn w:val="a"/>
    <w:next w:val="a"/>
    <w:link w:val="10"/>
    <w:qFormat/>
    <w:rsid w:val="00A175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1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17598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598"/>
  </w:style>
  <w:style w:type="paragraph" w:styleId="a6">
    <w:name w:val="No Spacing"/>
    <w:uiPriority w:val="1"/>
    <w:qFormat/>
    <w:rsid w:val="00A1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A17598"/>
    <w:rPr>
      <w:i/>
      <w:iCs/>
    </w:rPr>
  </w:style>
  <w:style w:type="paragraph" w:styleId="a8">
    <w:name w:val="Normal (Web)"/>
    <w:basedOn w:val="a"/>
    <w:uiPriority w:val="99"/>
    <w:unhideWhenUsed/>
    <w:rsid w:val="00A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598"/>
  </w:style>
  <w:style w:type="character" w:customStyle="1" w:styleId="10">
    <w:name w:val="Заголовок 1 Знак"/>
    <w:basedOn w:val="a0"/>
    <w:link w:val="1"/>
    <w:rsid w:val="00A17598"/>
    <w:rPr>
      <w:rFonts w:ascii="Times New Roman" w:eastAsia="Times New Roman" w:hAnsi="Times New Roman" w:cs="Times New Roman"/>
      <w:b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598"/>
    <w:rPr>
      <w:rFonts w:ascii="Tahoma" w:hAnsi="Tahoma" w:cs="Tahoma"/>
      <w:sz w:val="16"/>
      <w:szCs w:val="16"/>
    </w:rPr>
  </w:style>
  <w:style w:type="paragraph" w:customStyle="1" w:styleId="ad">
    <w:basedOn w:val="a"/>
    <w:next w:val="a"/>
    <w:uiPriority w:val="10"/>
    <w:qFormat/>
    <w:rsid w:val="0075622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e">
    <w:name w:val="Заголовок Знак"/>
    <w:link w:val="af"/>
    <w:uiPriority w:val="10"/>
    <w:rsid w:val="007562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e"/>
    <w:uiPriority w:val="10"/>
    <w:qFormat/>
    <w:rsid w:val="00756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uiPriority w:val="10"/>
    <w:rsid w:val="00756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Другое_"/>
    <w:link w:val="af2"/>
    <w:rsid w:val="00FE4C89"/>
  </w:style>
  <w:style w:type="paragraph" w:customStyle="1" w:styleId="af2">
    <w:name w:val="Другое"/>
    <w:basedOn w:val="a"/>
    <w:link w:val="af1"/>
    <w:rsid w:val="00FE4C89"/>
    <w:pPr>
      <w:widowControl w:val="0"/>
      <w:spacing w:after="0" w:line="240" w:lineRule="auto"/>
    </w:pPr>
  </w:style>
  <w:style w:type="character" w:customStyle="1" w:styleId="ConsPlusNormal1">
    <w:name w:val="ConsPlusNormal1"/>
    <w:link w:val="ConsPlusNormal"/>
    <w:locked/>
    <w:rsid w:val="00635A2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17683F45A7DDF7721DEE627EBAEB480BCD927584BEBC7B9C06465592DEEB4840C64E4EF42B26068A44B605CEA454A55F3A86A0C675CC9K90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C0824-3200-4887-B47B-37F4C801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2022-09-29T03:44:00Z</cp:lastPrinted>
  <dcterms:created xsi:type="dcterms:W3CDTF">2022-08-29T07:09:00Z</dcterms:created>
  <dcterms:modified xsi:type="dcterms:W3CDTF">2022-09-29T03:44:00Z</dcterms:modified>
</cp:coreProperties>
</file>