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5B" w:rsidRDefault="004B3909">
      <w:pPr>
        <w:pStyle w:val="11"/>
        <w:keepNext/>
        <w:keepLines/>
        <w:shd w:val="clear" w:color="auto" w:fill="auto"/>
        <w:spacing w:after="734" w:line="360" w:lineRule="exact"/>
        <w:ind w:left="380"/>
      </w:pPr>
      <w:bookmarkStart w:id="0" w:name="bookmark0"/>
      <w:r>
        <w:t>АДМИНИСТРАЦИЯ ГОРОДА СОСНОВОБОРСКА</w:t>
      </w:r>
      <w:bookmarkEnd w:id="0"/>
    </w:p>
    <w:p w:rsidR="002A095B" w:rsidRDefault="004B3909">
      <w:pPr>
        <w:pStyle w:val="11"/>
        <w:keepNext/>
        <w:keepLines/>
        <w:shd w:val="clear" w:color="auto" w:fill="auto"/>
        <w:spacing w:after="757" w:line="360" w:lineRule="exact"/>
        <w:ind w:left="3000"/>
      </w:pPr>
      <w:bookmarkStart w:id="1" w:name="bookmark1"/>
      <w:r>
        <w:t>ПОСТАНОВЛЕНИЕ</w:t>
      </w:r>
      <w:bookmarkEnd w:id="1"/>
    </w:p>
    <w:p w:rsidR="002A095B" w:rsidRDefault="004B3909">
      <w:pPr>
        <w:pStyle w:val="1"/>
        <w:shd w:val="clear" w:color="auto" w:fill="auto"/>
        <w:tabs>
          <w:tab w:val="left" w:leader="underscore" w:pos="505"/>
          <w:tab w:val="left" w:pos="8583"/>
        </w:tabs>
        <w:spacing w:before="0" w:after="513" w:line="230" w:lineRule="exact"/>
        <w:ind w:left="20"/>
      </w:pPr>
      <w:r>
        <w:tab/>
        <w:t>августа 2023 год</w:t>
      </w:r>
      <w:r>
        <w:tab/>
        <w:t>№</w:t>
      </w:r>
    </w:p>
    <w:p w:rsidR="002A095B" w:rsidRDefault="004B3909">
      <w:pPr>
        <w:pStyle w:val="1"/>
        <w:shd w:val="clear" w:color="auto" w:fill="auto"/>
        <w:spacing w:before="0" w:line="274" w:lineRule="exact"/>
        <w:ind w:left="20" w:right="2820"/>
        <w:jc w:val="both"/>
      </w:pPr>
      <w:bookmarkStart w:id="2" w:name="_GoBack"/>
      <w:r>
        <w:t>О реализации Указа Губернатора Красноярского края от 25.10.2022 № 317-уг «О социально-экономических мерах поддержки лиц, принимающих (принимавших) участие в специальной военной операции, и членов их семей» в части освобождения от платы, взимаемой за присмо</w:t>
      </w:r>
      <w:r>
        <w:t>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Красноярского края</w:t>
      </w:r>
      <w:bookmarkEnd w:id="2"/>
      <w:r>
        <w:t>.</w:t>
      </w:r>
    </w:p>
    <w:p w:rsidR="002A095B" w:rsidRDefault="004B3909">
      <w:pPr>
        <w:pStyle w:val="1"/>
        <w:shd w:val="clear" w:color="auto" w:fill="auto"/>
        <w:spacing w:before="0" w:after="275" w:line="274" w:lineRule="exact"/>
        <w:ind w:left="20" w:right="20" w:firstLine="560"/>
        <w:jc w:val="both"/>
      </w:pPr>
      <w:r>
        <w:t>В целях предоставления социально-экономических мер поддержки лиц</w:t>
      </w:r>
      <w:r>
        <w:t>, принимающих (принимавших) участие в специальной военной операции, и членов их семей, руководствуясь Указом Губернатора Красноярского края от 25.10.2022 № 317-уг «О социально-экономических мерах поддержки лиц, принимающих (принимавших) участие в специальн</w:t>
      </w:r>
      <w:r>
        <w:t>ой военной операции, и членов их семей» (в редакции от 18.07.2023 № 198-уг), пунктом 5 статьи 1 Федерального закона от 27.05.1998 № 76-ФЗ «О статусе военнослужащих»,</w:t>
      </w:r>
    </w:p>
    <w:p w:rsidR="002A095B" w:rsidRDefault="004B3909">
      <w:pPr>
        <w:pStyle w:val="1"/>
        <w:shd w:val="clear" w:color="auto" w:fill="auto"/>
        <w:spacing w:before="0" w:after="203" w:line="230" w:lineRule="exact"/>
        <w:ind w:left="20" w:firstLine="560"/>
        <w:jc w:val="both"/>
      </w:pPr>
      <w:r>
        <w:t>ПОСТАНОВЛЯЮ:</w:t>
      </w:r>
    </w:p>
    <w:p w:rsidR="002A095B" w:rsidRDefault="004B3909">
      <w:pPr>
        <w:pStyle w:val="1"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0" w:line="274" w:lineRule="exact"/>
        <w:ind w:left="20" w:right="20" w:firstLine="560"/>
        <w:jc w:val="both"/>
      </w:pPr>
      <w:r>
        <w:t>Утвердить Порядок предоставления мер социальной поддержки участникам специальной военной операции и семьям лиц, принимающих (принимавших) участие в специальной военной операции, в части освобождения от платы, взимаемой за присмотр и уход за детьми, осваива</w:t>
      </w:r>
      <w:r>
        <w:t>ющими образовательные программы дошкольного образования в муниципальных образовательных организациях, осуществляющих деятельность на территории Красноярского края.</w:t>
      </w:r>
    </w:p>
    <w:p w:rsidR="002A095B" w:rsidRDefault="004B3909">
      <w:pPr>
        <w:pStyle w:val="1"/>
        <w:framePr w:h="232" w:wrap="around" w:vAnchor="text" w:hAnchor="margin" w:x="7526" w:y="1915"/>
        <w:shd w:val="clear" w:color="auto" w:fill="auto"/>
        <w:spacing w:before="0" w:after="0" w:line="230" w:lineRule="exact"/>
        <w:ind w:left="100"/>
      </w:pPr>
      <w:r>
        <w:t>А.С. Кудрявцев</w:t>
      </w:r>
    </w:p>
    <w:p w:rsidR="002A095B" w:rsidRDefault="004B3909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1055" w:line="274" w:lineRule="exact"/>
        <w:ind w:left="20" w:right="20" w:firstLine="560"/>
        <w:jc w:val="both"/>
      </w:pPr>
      <w:r>
        <w:t>Постановление вступает в силу в день, следующий за днем его официального опуб</w:t>
      </w:r>
      <w:r>
        <w:t>ликования в городской газете «Рабочий» и распространяется на правоотношения, возникшие с 24.02.2022 г.</w:t>
      </w:r>
    </w:p>
    <w:p w:rsidR="002A095B" w:rsidRDefault="004B3909">
      <w:pPr>
        <w:pStyle w:val="1"/>
        <w:shd w:val="clear" w:color="auto" w:fill="auto"/>
        <w:spacing w:before="0" w:after="0" w:line="230" w:lineRule="exact"/>
        <w:ind w:left="20"/>
        <w:jc w:val="both"/>
      </w:pPr>
      <w:r>
        <w:t>Глава города Сосновоборска</w:t>
      </w:r>
      <w:r>
        <w:br w:type="page"/>
      </w:r>
    </w:p>
    <w:p w:rsidR="002A095B" w:rsidRDefault="004B3909">
      <w:pPr>
        <w:pStyle w:val="1"/>
        <w:shd w:val="clear" w:color="auto" w:fill="auto"/>
        <w:spacing w:before="0" w:after="0" w:line="278" w:lineRule="exact"/>
        <w:ind w:left="4940"/>
      </w:pPr>
      <w:r>
        <w:lastRenderedPageBreak/>
        <w:t>Приложение</w:t>
      </w:r>
    </w:p>
    <w:p w:rsidR="002A095B" w:rsidRDefault="004B3909">
      <w:pPr>
        <w:pStyle w:val="1"/>
        <w:shd w:val="clear" w:color="auto" w:fill="auto"/>
        <w:tabs>
          <w:tab w:val="left" w:leader="underscore" w:pos="7638"/>
          <w:tab w:val="left" w:leader="underscore" w:pos="9279"/>
        </w:tabs>
        <w:spacing w:before="0" w:after="484" w:line="278" w:lineRule="exact"/>
        <w:ind w:left="4940" w:right="40"/>
      </w:pPr>
      <w:r>
        <w:t>к постановлению администрации города Сосновоборска от</w:t>
      </w:r>
      <w:r>
        <w:tab/>
        <w:t>2023 г. №</w:t>
      </w:r>
      <w:r>
        <w:tab/>
      </w:r>
    </w:p>
    <w:p w:rsidR="002A095B" w:rsidRDefault="004B3909">
      <w:pPr>
        <w:pStyle w:val="1"/>
        <w:shd w:val="clear" w:color="auto" w:fill="auto"/>
        <w:spacing w:before="0" w:after="0" w:line="274" w:lineRule="exact"/>
        <w:ind w:left="20"/>
        <w:jc w:val="center"/>
      </w:pPr>
      <w:r>
        <w:t>ПОРЯДОК</w:t>
      </w:r>
    </w:p>
    <w:p w:rsidR="002A095B" w:rsidRDefault="004B3909">
      <w:pPr>
        <w:pStyle w:val="1"/>
        <w:shd w:val="clear" w:color="auto" w:fill="auto"/>
        <w:spacing w:before="0" w:after="0" w:line="274" w:lineRule="exact"/>
        <w:ind w:left="20"/>
        <w:jc w:val="center"/>
      </w:pPr>
      <w:r>
        <w:t>предоставления мер социальной поддержки участникам специальной военной операции и семьям лиц, принимающих (принимавших) участие в специальной военной операции, в части освобождения от платы, взимаемой за присмотр и уход за детьми, осваивающими образователь</w:t>
      </w:r>
      <w:r>
        <w:t>ные программы дошкольного образования в муниципальных образовательных организациях, осуществляющих деятельность на территории</w:t>
      </w:r>
    </w:p>
    <w:p w:rsidR="002A095B" w:rsidRDefault="004B3909">
      <w:pPr>
        <w:pStyle w:val="1"/>
        <w:shd w:val="clear" w:color="auto" w:fill="auto"/>
        <w:spacing w:before="0" w:after="240" w:line="274" w:lineRule="exact"/>
        <w:ind w:left="20"/>
        <w:jc w:val="center"/>
      </w:pPr>
      <w:r>
        <w:t>Красноярского края</w:t>
      </w:r>
    </w:p>
    <w:p w:rsidR="002A095B" w:rsidRDefault="004B3909">
      <w:pPr>
        <w:pStyle w:val="1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0" w:line="274" w:lineRule="exact"/>
        <w:ind w:left="20" w:right="40" w:firstLine="700"/>
        <w:jc w:val="both"/>
      </w:pPr>
      <w:r>
        <w:t>Дети лиц*, принимающих (принимавших) участие в специальной военной операции (далее - участники специальной воен</w:t>
      </w:r>
      <w:r>
        <w:t>ной операции), посещают муниципальные дошкольные образовательные учреждения города Сосновоборска без взимания родительской платы (далее - мера социальной поддержки).</w:t>
      </w:r>
    </w:p>
    <w:p w:rsidR="002A095B" w:rsidRDefault="004B3909">
      <w:pPr>
        <w:pStyle w:val="1"/>
        <w:numPr>
          <w:ilvl w:val="1"/>
          <w:numId w:val="1"/>
        </w:numPr>
        <w:shd w:val="clear" w:color="auto" w:fill="auto"/>
        <w:tabs>
          <w:tab w:val="left" w:pos="1042"/>
        </w:tabs>
        <w:spacing w:before="0" w:after="0" w:line="274" w:lineRule="exact"/>
        <w:ind w:left="20" w:right="40" w:firstLine="700"/>
        <w:jc w:val="both"/>
      </w:pPr>
      <w:r>
        <w:t>Предоставление мер социальной поддержки осуществляется вне зависимости от окончания участи</w:t>
      </w:r>
      <w:r>
        <w:t>я граждан в специальной военной операции или окончания проведения специальной военной операции.</w:t>
      </w:r>
    </w:p>
    <w:p w:rsidR="002A095B" w:rsidRDefault="004B3909">
      <w:pPr>
        <w:pStyle w:val="1"/>
        <w:numPr>
          <w:ilvl w:val="1"/>
          <w:numId w:val="1"/>
        </w:numPr>
        <w:shd w:val="clear" w:color="auto" w:fill="auto"/>
        <w:tabs>
          <w:tab w:val="left" w:pos="1038"/>
        </w:tabs>
        <w:spacing w:before="0" w:after="0" w:line="274" w:lineRule="exact"/>
        <w:ind w:left="20" w:right="40" w:firstLine="700"/>
        <w:jc w:val="both"/>
      </w:pPr>
      <w:r>
        <w:t>Мера социальной поддержки распространяется на членов семей участников специальной военной операции:</w:t>
      </w:r>
    </w:p>
    <w:p w:rsidR="002A095B" w:rsidRDefault="004B3909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274" w:lineRule="exact"/>
        <w:ind w:left="20" w:right="40" w:firstLine="700"/>
        <w:jc w:val="both"/>
      </w:pPr>
      <w:r>
        <w:t>получивших увечье (ранение, травму, контузию) или заболевание при выполнении задач специальной военной операции;</w:t>
      </w:r>
    </w:p>
    <w:p w:rsidR="002A095B" w:rsidRDefault="004B3909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274" w:lineRule="exact"/>
        <w:ind w:left="20" w:right="40" w:firstLine="700"/>
        <w:jc w:val="both"/>
      </w:pPr>
      <w:r>
        <w:t>погибших при выполнении задач специальной военной операции либо умерших вследствие увечья (ранения, травмы, контузии) или заболевания, полученн</w:t>
      </w:r>
      <w:r>
        <w:t>ых ими при указанных обстоятельствах;</w:t>
      </w:r>
    </w:p>
    <w:p w:rsidR="002A095B" w:rsidRDefault="004B3909">
      <w:pPr>
        <w:pStyle w:val="1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274" w:lineRule="exact"/>
        <w:ind w:left="20" w:right="40" w:firstLine="700"/>
        <w:jc w:val="both"/>
      </w:pPr>
      <w:r>
        <w:t>признанных безвестно отсутствующими или объявленных умершими в связи с их участием в специальной военной операции, пропавших без вести при выполнении задач специальной военной операции.</w:t>
      </w:r>
    </w:p>
    <w:p w:rsidR="002A095B" w:rsidRDefault="004B3909">
      <w:pPr>
        <w:pStyle w:val="1"/>
        <w:numPr>
          <w:ilvl w:val="1"/>
          <w:numId w:val="2"/>
        </w:numPr>
        <w:shd w:val="clear" w:color="auto" w:fill="auto"/>
        <w:tabs>
          <w:tab w:val="left" w:pos="994"/>
        </w:tabs>
        <w:spacing w:before="0" w:after="0" w:line="274" w:lineRule="exact"/>
        <w:ind w:left="20" w:right="40" w:firstLine="700"/>
        <w:jc w:val="both"/>
      </w:pPr>
      <w:r>
        <w:t>Мера социальной поддержки начина</w:t>
      </w:r>
      <w:r>
        <w:t>ет действовать с момента издания приказа муниципального общеобразовательного учреждения о предоставлении меры социальной поддержки.</w:t>
      </w:r>
    </w:p>
    <w:p w:rsidR="002A095B" w:rsidRDefault="004B3909">
      <w:pPr>
        <w:pStyle w:val="1"/>
        <w:numPr>
          <w:ilvl w:val="1"/>
          <w:numId w:val="2"/>
        </w:numPr>
        <w:shd w:val="clear" w:color="auto" w:fill="auto"/>
        <w:tabs>
          <w:tab w:val="left" w:pos="1090"/>
        </w:tabs>
        <w:spacing w:before="0" w:after="0" w:line="274" w:lineRule="exact"/>
        <w:ind w:left="20" w:right="40" w:firstLine="700"/>
        <w:jc w:val="both"/>
      </w:pPr>
      <w:r>
        <w:t>Лица, имеющие право обратиться за предоставлением меры социальной поддержки в интересах детей из семей лиц, принимающих (при</w:t>
      </w:r>
      <w:r>
        <w:t>нимавших) участие в специальной военной операции (далее - заявители):</w:t>
      </w:r>
    </w:p>
    <w:p w:rsidR="002A095B" w:rsidRDefault="004B3909">
      <w:pPr>
        <w:pStyle w:val="1"/>
        <w:shd w:val="clear" w:color="auto" w:fill="auto"/>
        <w:tabs>
          <w:tab w:val="left" w:pos="960"/>
        </w:tabs>
        <w:spacing w:before="0" w:after="0" w:line="274" w:lineRule="exact"/>
        <w:ind w:left="20" w:firstLine="700"/>
        <w:jc w:val="both"/>
      </w:pPr>
      <w:r>
        <w:t>а)</w:t>
      </w:r>
      <w:r>
        <w:tab/>
        <w:t>участник специальной военной операции;</w:t>
      </w:r>
    </w:p>
    <w:p w:rsidR="002A095B" w:rsidRDefault="004B3909">
      <w:pPr>
        <w:pStyle w:val="1"/>
        <w:shd w:val="clear" w:color="auto" w:fill="auto"/>
        <w:tabs>
          <w:tab w:val="left" w:pos="970"/>
        </w:tabs>
        <w:spacing w:before="0" w:after="0" w:line="274" w:lineRule="exact"/>
        <w:ind w:left="20" w:firstLine="700"/>
        <w:jc w:val="both"/>
      </w:pPr>
      <w:r>
        <w:t>б)</w:t>
      </w:r>
      <w:r>
        <w:tab/>
        <w:t>родитель (усыновитель, опекун, попечитель, приемный родитель);</w:t>
      </w:r>
    </w:p>
    <w:p w:rsidR="002A095B" w:rsidRDefault="004B3909">
      <w:pPr>
        <w:pStyle w:val="1"/>
        <w:shd w:val="clear" w:color="auto" w:fill="auto"/>
        <w:tabs>
          <w:tab w:val="left" w:pos="974"/>
        </w:tabs>
        <w:spacing w:before="0" w:after="0" w:line="274" w:lineRule="exact"/>
        <w:ind w:left="20" w:firstLine="700"/>
        <w:jc w:val="both"/>
      </w:pPr>
      <w:r>
        <w:t>в)</w:t>
      </w:r>
      <w:r>
        <w:tab/>
        <w:t>супруг (супруга) родителя (усыновителя, опекуна, попечителя);</w:t>
      </w:r>
    </w:p>
    <w:p w:rsidR="002A095B" w:rsidRDefault="004B3909">
      <w:pPr>
        <w:pStyle w:val="1"/>
        <w:shd w:val="clear" w:color="auto" w:fill="auto"/>
        <w:tabs>
          <w:tab w:val="left" w:pos="1018"/>
        </w:tabs>
        <w:spacing w:before="0" w:after="0" w:line="274" w:lineRule="exact"/>
        <w:ind w:left="20" w:right="40" w:firstLine="700"/>
        <w:jc w:val="both"/>
      </w:pPr>
      <w:r>
        <w:t>г)</w:t>
      </w:r>
      <w:r>
        <w:tab/>
      </w:r>
      <w:r>
        <w:t>представитель по доверенности родителя (усыновителя, опекуна, попечителя, приемного родителя), супруга (супруги) родителя (усыновителя, опекуна, попечителя).</w:t>
      </w:r>
    </w:p>
    <w:p w:rsidR="002A095B" w:rsidRDefault="004B3909">
      <w:pPr>
        <w:pStyle w:val="1"/>
        <w:numPr>
          <w:ilvl w:val="1"/>
          <w:numId w:val="2"/>
        </w:numPr>
        <w:shd w:val="clear" w:color="auto" w:fill="auto"/>
        <w:tabs>
          <w:tab w:val="left" w:pos="1143"/>
        </w:tabs>
        <w:spacing w:before="0" w:after="0" w:line="274" w:lineRule="exact"/>
        <w:ind w:left="20" w:right="40" w:firstLine="700"/>
        <w:jc w:val="both"/>
      </w:pPr>
      <w:r>
        <w:t xml:space="preserve">Лица, которые не вправе обращаться за предоставлением меры социальной поддержки в интересах детей </w:t>
      </w:r>
      <w:r>
        <w:t>из семей лиц, принимающих (принимавших) участие в специальной военной операции:</w:t>
      </w:r>
    </w:p>
    <w:p w:rsidR="002A095B" w:rsidRDefault="004B3909">
      <w:pPr>
        <w:pStyle w:val="1"/>
        <w:shd w:val="clear" w:color="auto" w:fill="auto"/>
        <w:tabs>
          <w:tab w:val="left" w:pos="1014"/>
        </w:tabs>
        <w:spacing w:before="0" w:after="0" w:line="274" w:lineRule="exact"/>
        <w:ind w:left="20" w:right="40" w:firstLine="700"/>
        <w:jc w:val="both"/>
      </w:pPr>
      <w:r>
        <w:t>а)</w:t>
      </w:r>
      <w:r>
        <w:tab/>
        <w:t>лица, лишенные родительских прав (ограниченные в родительских правах) в отношении ребенка;</w:t>
      </w:r>
    </w:p>
    <w:p w:rsidR="002A095B" w:rsidRDefault="004B3909">
      <w:pPr>
        <w:pStyle w:val="1"/>
        <w:shd w:val="clear" w:color="auto" w:fill="auto"/>
        <w:tabs>
          <w:tab w:val="left" w:pos="974"/>
        </w:tabs>
        <w:spacing w:before="0" w:after="0" w:line="274" w:lineRule="exact"/>
        <w:ind w:left="20" w:firstLine="700"/>
        <w:jc w:val="both"/>
      </w:pPr>
      <w:r>
        <w:t>б)</w:t>
      </w:r>
      <w:r>
        <w:tab/>
        <w:t>лица, отбывающие наказание в виде лишения свободы;</w:t>
      </w:r>
    </w:p>
    <w:p w:rsidR="002A095B" w:rsidRDefault="004B3909">
      <w:pPr>
        <w:pStyle w:val="1"/>
        <w:shd w:val="clear" w:color="auto" w:fill="auto"/>
        <w:tabs>
          <w:tab w:val="left" w:pos="970"/>
        </w:tabs>
        <w:spacing w:before="0" w:after="0" w:line="274" w:lineRule="exact"/>
        <w:ind w:left="20" w:firstLine="700"/>
        <w:jc w:val="both"/>
      </w:pPr>
      <w:r>
        <w:t>в)</w:t>
      </w:r>
      <w:r>
        <w:tab/>
      </w:r>
      <w:r>
        <w:t>лица, находящиеся на принудительном лечении по решению суда;</w:t>
      </w:r>
    </w:p>
    <w:p w:rsidR="002A095B" w:rsidRDefault="004B3909">
      <w:pPr>
        <w:pStyle w:val="1"/>
        <w:shd w:val="clear" w:color="auto" w:fill="auto"/>
        <w:tabs>
          <w:tab w:val="left" w:pos="975"/>
        </w:tabs>
        <w:spacing w:before="0" w:after="0" w:line="274" w:lineRule="exact"/>
        <w:ind w:left="20" w:right="40" w:firstLine="700"/>
        <w:jc w:val="both"/>
      </w:pPr>
      <w:r>
        <w:t>г)</w:t>
      </w:r>
      <w:r>
        <w:tab/>
        <w:t>лица, в отношении которых применена мера пресечения в виде заключения под стражу.</w:t>
      </w:r>
    </w:p>
    <w:p w:rsidR="002A095B" w:rsidRDefault="004B3909">
      <w:pPr>
        <w:pStyle w:val="1"/>
        <w:numPr>
          <w:ilvl w:val="1"/>
          <w:numId w:val="2"/>
        </w:numPr>
        <w:shd w:val="clear" w:color="auto" w:fill="auto"/>
        <w:tabs>
          <w:tab w:val="left" w:pos="1230"/>
        </w:tabs>
        <w:spacing w:before="0" w:after="0" w:line="274" w:lineRule="exact"/>
        <w:ind w:left="20" w:right="40" w:firstLine="700"/>
        <w:jc w:val="both"/>
      </w:pPr>
      <w:r>
        <w:t>Пакет документов, представляемый в муниципальное дошкольное образовательное учреждение для получения меры соци</w:t>
      </w:r>
      <w:r>
        <w:t>альной поддержки (в зависимости от статуса заявителя и участника специальной военной операции):</w:t>
      </w:r>
    </w:p>
    <w:p w:rsidR="002A095B" w:rsidRDefault="004B3909">
      <w:pPr>
        <w:pStyle w:val="1"/>
        <w:numPr>
          <w:ilvl w:val="2"/>
          <w:numId w:val="2"/>
        </w:numPr>
        <w:shd w:val="clear" w:color="auto" w:fill="auto"/>
        <w:tabs>
          <w:tab w:val="left" w:pos="1124"/>
        </w:tabs>
        <w:spacing w:before="0" w:after="0" w:line="274" w:lineRule="exact"/>
        <w:ind w:left="20" w:right="20" w:firstLine="720"/>
        <w:jc w:val="both"/>
      </w:pPr>
      <w:r>
        <w:lastRenderedPageBreak/>
        <w:t>Способы направления заявления и прилагаемого к нему пакета документов в муниципальное дошкольное образовательное учреждение:</w:t>
      </w:r>
    </w:p>
    <w:p w:rsidR="002A095B" w:rsidRDefault="004B3909">
      <w:pPr>
        <w:pStyle w:val="1"/>
        <w:shd w:val="clear" w:color="auto" w:fill="auto"/>
        <w:tabs>
          <w:tab w:val="left" w:pos="980"/>
        </w:tabs>
        <w:spacing w:before="0" w:after="0" w:line="274" w:lineRule="exact"/>
        <w:ind w:left="20" w:firstLine="720"/>
        <w:jc w:val="both"/>
      </w:pPr>
      <w:r>
        <w:t>а)</w:t>
      </w:r>
      <w:r>
        <w:tab/>
        <w:t>на бумажном носителе лично;</w:t>
      </w:r>
    </w:p>
    <w:p w:rsidR="002A095B" w:rsidRDefault="004B3909">
      <w:pPr>
        <w:pStyle w:val="1"/>
        <w:shd w:val="clear" w:color="auto" w:fill="auto"/>
        <w:tabs>
          <w:tab w:val="left" w:pos="1234"/>
        </w:tabs>
        <w:spacing w:before="0" w:after="0" w:line="274" w:lineRule="exact"/>
        <w:ind w:left="20" w:right="20" w:firstLine="720"/>
        <w:jc w:val="both"/>
      </w:pPr>
      <w:r>
        <w:t>б)</w:t>
      </w:r>
      <w:r>
        <w:tab/>
      </w:r>
      <w:r>
        <w:t>посредством почтового отправления с уведомлением о вручении и описью вложения;</w:t>
      </w:r>
    </w:p>
    <w:p w:rsidR="002A095B" w:rsidRDefault="004B3909">
      <w:pPr>
        <w:pStyle w:val="1"/>
        <w:shd w:val="clear" w:color="auto" w:fill="auto"/>
        <w:tabs>
          <w:tab w:val="left" w:pos="1172"/>
        </w:tabs>
        <w:spacing w:before="0" w:after="0" w:line="274" w:lineRule="exact"/>
        <w:ind w:left="20" w:right="20" w:firstLine="720"/>
        <w:jc w:val="both"/>
      </w:pPr>
      <w:r>
        <w:t>в)</w:t>
      </w:r>
      <w:r>
        <w:tab/>
        <w:t>в форме электронных документов (пакета электронных документов) на адрес электронной почты муниципального дошкольного образовательного учреждения;</w:t>
      </w:r>
    </w:p>
    <w:p w:rsidR="002A095B" w:rsidRDefault="004B3909">
      <w:pPr>
        <w:pStyle w:val="1"/>
        <w:shd w:val="clear" w:color="auto" w:fill="auto"/>
        <w:tabs>
          <w:tab w:val="left" w:pos="1210"/>
          <w:tab w:val="left" w:pos="2665"/>
          <w:tab w:val="left" w:pos="4326"/>
          <w:tab w:val="left" w:pos="6092"/>
          <w:tab w:val="left" w:pos="7638"/>
        </w:tabs>
        <w:spacing w:before="0" w:after="0" w:line="274" w:lineRule="exact"/>
        <w:ind w:left="20" w:right="20" w:firstLine="720"/>
        <w:jc w:val="both"/>
      </w:pPr>
      <w:r>
        <w:t>г)</w:t>
      </w:r>
      <w:r>
        <w:tab/>
        <w:t>через личный кабинет заяв</w:t>
      </w:r>
      <w:r>
        <w:t>ителя в федеральной государственной информационной</w:t>
      </w:r>
      <w:r>
        <w:tab/>
        <w:t>системе</w:t>
      </w:r>
      <w:r>
        <w:tab/>
        <w:t>«Единый</w:t>
      </w:r>
      <w:r>
        <w:tab/>
        <w:t>портал</w:t>
      </w:r>
      <w:r>
        <w:tab/>
        <w:t>государственных и муниципальных услуг (функций)»;</w:t>
      </w:r>
    </w:p>
    <w:p w:rsidR="002A095B" w:rsidRDefault="004B3909">
      <w:pPr>
        <w:pStyle w:val="1"/>
        <w:shd w:val="clear" w:color="auto" w:fill="auto"/>
        <w:tabs>
          <w:tab w:val="left" w:pos="999"/>
        </w:tabs>
        <w:spacing w:before="0" w:after="0" w:line="274" w:lineRule="exact"/>
        <w:ind w:left="20" w:firstLine="720"/>
        <w:jc w:val="both"/>
      </w:pPr>
      <w:r>
        <w:t>д)</w:t>
      </w:r>
      <w:r>
        <w:tab/>
        <w:t>через краевой портал государственных и муниципальных услуг.</w:t>
      </w:r>
    </w:p>
    <w:p w:rsidR="002A095B" w:rsidRDefault="004B3909">
      <w:pPr>
        <w:pStyle w:val="1"/>
        <w:numPr>
          <w:ilvl w:val="2"/>
          <w:numId w:val="2"/>
        </w:numPr>
        <w:shd w:val="clear" w:color="auto" w:fill="auto"/>
        <w:tabs>
          <w:tab w:val="left" w:pos="1095"/>
        </w:tabs>
        <w:spacing w:before="0" w:after="0" w:line="274" w:lineRule="exact"/>
        <w:ind w:left="20" w:right="20" w:firstLine="720"/>
        <w:jc w:val="both"/>
      </w:pPr>
      <w:r>
        <w:t>В случае направления документов в электронной форме электронный документ (пакет электронных документов) подписывается усиленной квалифицированной электронной подписью в соответствии с Постановлением Правительства Российской Федерации от 25.08.2012 № 852 "О</w:t>
      </w:r>
      <w:r>
        <w:t>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</w:t>
      </w:r>
      <w:r>
        <w:t>арственных услуг".</w:t>
      </w:r>
    </w:p>
    <w:p w:rsidR="002A095B" w:rsidRDefault="004B3909">
      <w:pPr>
        <w:pStyle w:val="1"/>
        <w:numPr>
          <w:ilvl w:val="2"/>
          <w:numId w:val="2"/>
        </w:numPr>
        <w:shd w:val="clear" w:color="auto" w:fill="auto"/>
        <w:tabs>
          <w:tab w:val="left" w:pos="1100"/>
        </w:tabs>
        <w:spacing w:before="0" w:after="0" w:line="274" w:lineRule="exact"/>
        <w:ind w:left="20" w:right="20" w:firstLine="720"/>
        <w:jc w:val="both"/>
      </w:pPr>
      <w:r>
        <w:t xml:space="preserve">В случае представления документов, указанных в 7 Порядка, заявителем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указанных в пункте </w:t>
      </w:r>
      <w:r>
        <w:t>7 Порядка,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заявителю.</w:t>
      </w:r>
    </w:p>
    <w:p w:rsidR="002A095B" w:rsidRDefault="004B3909">
      <w:pPr>
        <w:pStyle w:val="1"/>
        <w:numPr>
          <w:ilvl w:val="2"/>
          <w:numId w:val="2"/>
        </w:numPr>
        <w:shd w:val="clear" w:color="auto" w:fill="auto"/>
        <w:tabs>
          <w:tab w:val="left" w:pos="1129"/>
        </w:tabs>
        <w:spacing w:before="0" w:after="0" w:line="274" w:lineRule="exact"/>
        <w:ind w:left="20" w:right="20" w:firstLine="720"/>
        <w:jc w:val="both"/>
      </w:pPr>
      <w:r>
        <w:t>В случае направления документов, указанных в пункте 7 Порядка, п</w:t>
      </w:r>
      <w:r>
        <w:t>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2A095B" w:rsidRDefault="004B3909">
      <w:pPr>
        <w:pStyle w:val="1"/>
        <w:numPr>
          <w:ilvl w:val="2"/>
          <w:numId w:val="2"/>
        </w:numPr>
        <w:shd w:val="clear" w:color="auto" w:fill="auto"/>
        <w:tabs>
          <w:tab w:val="left" w:pos="1143"/>
        </w:tabs>
        <w:spacing w:before="0" w:after="0" w:line="274" w:lineRule="exact"/>
        <w:ind w:left="20" w:right="20" w:firstLine="720"/>
        <w:jc w:val="both"/>
      </w:pPr>
      <w:r>
        <w:t>При поступлении документов, указанных в пункте 7 Порядка, подписанных усиленной квалифицирова</w:t>
      </w:r>
      <w:r>
        <w:t xml:space="preserve">нной электронной подписью, муниципальное образовательное учреждение в срок не позднее 2 рабочих дней со дня регистрации документов, указанных в пункте 7 Порядка, проводит процедуру проверки действительности усиленной квалифицированной электронной подписи, </w:t>
      </w:r>
      <w:r>
        <w:t>с использованием которой подписаны указанные документы, предусматривающую проверку соблюдения условий, указанных в статье 11 Федерального закона от 06.04.2011 № 63-Ф3 «Об электронной подписи» (далее - проверка подписи).</w:t>
      </w:r>
    </w:p>
    <w:p w:rsidR="002A095B" w:rsidRDefault="004B3909">
      <w:pPr>
        <w:pStyle w:val="1"/>
        <w:shd w:val="clear" w:color="auto" w:fill="auto"/>
        <w:spacing w:before="0" w:after="0" w:line="274" w:lineRule="exact"/>
        <w:ind w:left="20" w:right="20" w:firstLine="720"/>
        <w:jc w:val="both"/>
      </w:pPr>
      <w:r>
        <w:t>В случае если в результате проверки подписи будет выявлено несоблюдение установленных условий признания действительности усиленной квалифицированной электронной подписи, муниципальное общеобразовательное учреждение в течение 3 дней со дня завершения провед</w:t>
      </w:r>
      <w:r>
        <w:t>ения такой проверки принимает решение об отказе в приеме к рассмотрению документов, указанных в пункте 7 Порядка, и направляет заявителю уведомление об этом в электронной форме с указанием пунктов статьи 11 Федерального закона № 63-ФЗ, которые послужили ос</w:t>
      </w:r>
      <w:r>
        <w:t>нованием для принятия указанного решения.</w:t>
      </w:r>
    </w:p>
    <w:p w:rsidR="002A095B" w:rsidRDefault="004B3909">
      <w:pPr>
        <w:pStyle w:val="1"/>
        <w:shd w:val="clear" w:color="auto" w:fill="auto"/>
        <w:spacing w:before="0" w:after="0" w:line="274" w:lineRule="exact"/>
        <w:ind w:left="20" w:right="20" w:firstLine="720"/>
        <w:jc w:val="both"/>
      </w:pPr>
      <w:r>
        <w:t>Уведомление подписывается усиленной квалифицированной электронной подписью муниципального дошкольного образовательного учреждения и направляется по адресу электронной почты заявителя. После получения уведомления за</w:t>
      </w:r>
      <w:r>
        <w:t>явитель вправе повторно обратиться с документами, указанными в пункте 7 Порядка, устранив нарушения, которые послужили основанием для отказа в приеме к рассмотрению первичного заявления.</w:t>
      </w:r>
    </w:p>
    <w:p w:rsidR="002A095B" w:rsidRDefault="004B3909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before="0" w:after="0" w:line="274" w:lineRule="exact"/>
        <w:ind w:left="20" w:right="20" w:firstLine="720"/>
        <w:jc w:val="both"/>
      </w:pPr>
      <w:r>
        <w:t xml:space="preserve">Срок регистрации заявления и прилагаемого к нему пакета документов - </w:t>
      </w:r>
      <w:r>
        <w:t>не более 3 рабочих дней.</w:t>
      </w:r>
    </w:p>
    <w:p w:rsidR="002A095B" w:rsidRDefault="004B3909">
      <w:pPr>
        <w:pStyle w:val="1"/>
        <w:numPr>
          <w:ilvl w:val="2"/>
          <w:numId w:val="2"/>
        </w:numPr>
        <w:shd w:val="clear" w:color="auto" w:fill="auto"/>
        <w:tabs>
          <w:tab w:val="left" w:pos="1143"/>
        </w:tabs>
        <w:spacing w:before="0" w:after="0" w:line="274" w:lineRule="exact"/>
        <w:ind w:left="20" w:right="20" w:firstLine="720"/>
        <w:jc w:val="both"/>
      </w:pPr>
      <w:r>
        <w:t>Срок рассмотрения заявления, прилагаемого к нему пакета документов - не более 3 рабочих дней.</w:t>
      </w:r>
    </w:p>
    <w:p w:rsidR="002A095B" w:rsidRDefault="004B3909">
      <w:pPr>
        <w:pStyle w:val="1"/>
        <w:shd w:val="clear" w:color="auto" w:fill="auto"/>
        <w:spacing w:before="0" w:after="0" w:line="274" w:lineRule="exact"/>
        <w:ind w:left="20" w:firstLine="720"/>
        <w:jc w:val="both"/>
      </w:pPr>
      <w:r>
        <w:t>Срок принятия решения по заявлению - не более 2 рабочих дней.</w:t>
      </w:r>
    </w:p>
    <w:p w:rsidR="002A095B" w:rsidRDefault="004B3909">
      <w:pPr>
        <w:pStyle w:val="20"/>
        <w:shd w:val="clear" w:color="auto" w:fill="auto"/>
        <w:spacing w:after="211" w:line="230" w:lineRule="exact"/>
        <w:ind w:left="4080"/>
      </w:pPr>
      <w:r>
        <w:lastRenderedPageBreak/>
        <w:t>Форма заявления</w:t>
      </w:r>
    </w:p>
    <w:p w:rsidR="002A095B" w:rsidRDefault="004B3909">
      <w:pPr>
        <w:pStyle w:val="1"/>
        <w:shd w:val="clear" w:color="auto" w:fill="auto"/>
        <w:spacing w:before="0" w:after="965" w:line="326" w:lineRule="exact"/>
        <w:ind w:left="4080" w:right="40"/>
      </w:pPr>
      <w:r>
        <w:t>Заведующему муниципальным дошкольным образовательным учрежд</w:t>
      </w:r>
      <w:r>
        <w:t>ением</w:t>
      </w:r>
    </w:p>
    <w:p w:rsidR="002A095B" w:rsidRDefault="004B3909">
      <w:pPr>
        <w:pStyle w:val="30"/>
        <w:shd w:val="clear" w:color="auto" w:fill="auto"/>
        <w:spacing w:before="0" w:after="795" w:line="170" w:lineRule="exact"/>
        <w:ind w:left="4080"/>
      </w:pPr>
      <w:r>
        <w:t>(фамилия, имя, отчество (последнее при наличии) заявителя)</w:t>
      </w:r>
    </w:p>
    <w:p w:rsidR="002A095B" w:rsidRDefault="004B3909">
      <w:pPr>
        <w:pStyle w:val="1"/>
        <w:shd w:val="clear" w:color="auto" w:fill="auto"/>
        <w:spacing w:before="0" w:after="0" w:line="230" w:lineRule="exact"/>
        <w:ind w:left="4080"/>
      </w:pPr>
      <w:r>
        <w:t>Заявление</w:t>
      </w:r>
    </w:p>
    <w:p w:rsidR="002A095B" w:rsidRDefault="004B3909">
      <w:pPr>
        <w:pStyle w:val="1"/>
        <w:shd w:val="clear" w:color="auto" w:fill="auto"/>
        <w:spacing w:before="0" w:after="153" w:line="230" w:lineRule="exact"/>
        <w:ind w:left="2060"/>
      </w:pPr>
      <w:r>
        <w:t>о предоставлении меры социальной поддержки</w:t>
      </w:r>
    </w:p>
    <w:p w:rsidR="002A095B" w:rsidRDefault="004B3909">
      <w:pPr>
        <w:pStyle w:val="1"/>
        <w:shd w:val="clear" w:color="auto" w:fill="auto"/>
        <w:spacing w:before="0" w:after="275" w:line="274" w:lineRule="exact"/>
        <w:ind w:left="20" w:right="40" w:firstLine="520"/>
        <w:jc w:val="both"/>
      </w:pPr>
      <w:r>
        <w:t>В соответствии с подпунктом 1.3. Указа Губернатора Красноярского края от 25.10.2022 № 317-уг «О социально-экономических мерах поддержки лиц, принимающих (принимавших) участие в специальной военной операции, и членов их семей» прошу предоставить меру социал</w:t>
      </w:r>
      <w:r>
        <w:t>ьной поддержки как члену семьи лица, принимающего (принимавшего) участие в специальной военной операции, в части освобождения от платы, взимаемой за присмотр и уход за детьми, осваивающими образовательные программы дошкольного образования в муниципальных о</w:t>
      </w:r>
      <w:r>
        <w:t>бразовательных организациях, осуществляющих деятельность на территории Красноярского края.</w:t>
      </w:r>
    </w:p>
    <w:p w:rsidR="002A095B" w:rsidRDefault="004B3909">
      <w:pPr>
        <w:pStyle w:val="1"/>
        <w:shd w:val="clear" w:color="auto" w:fill="auto"/>
        <w:spacing w:before="0" w:after="481" w:line="230" w:lineRule="exact"/>
        <w:ind w:left="20" w:firstLine="520"/>
        <w:jc w:val="both"/>
      </w:pPr>
      <w:r>
        <w:t>1. Сведения о воспитаннике:</w:t>
      </w:r>
    </w:p>
    <w:p w:rsidR="002A095B" w:rsidRDefault="004B3909">
      <w:pPr>
        <w:pStyle w:val="40"/>
        <w:shd w:val="clear" w:color="auto" w:fill="auto"/>
        <w:spacing w:before="0" w:after="4" w:line="190" w:lineRule="exact"/>
        <w:ind w:left="20" w:firstLine="520"/>
      </w:pPr>
      <w:r>
        <w:t>(фамилия, имя, отчество (последнее при наличии), фамилия, которая была у воспитанника при</w:t>
      </w:r>
    </w:p>
    <w:p w:rsidR="002A095B" w:rsidRDefault="004B3909">
      <w:pPr>
        <w:pStyle w:val="40"/>
        <w:shd w:val="clear" w:color="auto" w:fill="auto"/>
        <w:spacing w:before="0" w:after="489" w:line="190" w:lineRule="exact"/>
        <w:ind w:left="4080"/>
        <w:jc w:val="left"/>
      </w:pPr>
      <w:r>
        <w:t>рождении)</w:t>
      </w:r>
    </w:p>
    <w:p w:rsidR="002A095B" w:rsidRDefault="004B3909">
      <w:pPr>
        <w:pStyle w:val="40"/>
        <w:shd w:val="clear" w:color="auto" w:fill="auto"/>
        <w:spacing w:before="0" w:after="489" w:line="190" w:lineRule="exact"/>
        <w:ind w:left="3760"/>
        <w:jc w:val="left"/>
      </w:pPr>
      <w:r>
        <w:t>(дата рождения)</w:t>
      </w:r>
    </w:p>
    <w:p w:rsidR="002A095B" w:rsidRDefault="004B3909">
      <w:pPr>
        <w:pStyle w:val="40"/>
        <w:shd w:val="clear" w:color="auto" w:fill="auto"/>
        <w:spacing w:before="0" w:after="489" w:line="190" w:lineRule="exact"/>
        <w:ind w:left="3760"/>
        <w:jc w:val="left"/>
      </w:pPr>
      <w:r>
        <w:t>(место рождения)</w:t>
      </w:r>
    </w:p>
    <w:p w:rsidR="002A095B" w:rsidRDefault="004B3909">
      <w:pPr>
        <w:pStyle w:val="40"/>
        <w:shd w:val="clear" w:color="auto" w:fill="auto"/>
        <w:spacing w:before="0" w:after="494" w:line="190" w:lineRule="exact"/>
        <w:ind w:left="4080"/>
        <w:jc w:val="left"/>
      </w:pPr>
      <w:r>
        <w:t>(пол)</w:t>
      </w:r>
    </w:p>
    <w:p w:rsidR="002A095B" w:rsidRDefault="004B3909">
      <w:pPr>
        <w:pStyle w:val="40"/>
        <w:shd w:val="clear" w:color="auto" w:fill="auto"/>
        <w:spacing w:before="0" w:after="494" w:line="190" w:lineRule="exact"/>
        <w:ind w:left="4080"/>
        <w:jc w:val="left"/>
      </w:pPr>
      <w:r>
        <w:t>(гражданство)</w:t>
      </w:r>
    </w:p>
    <w:p w:rsidR="002A095B" w:rsidRDefault="004B3909">
      <w:pPr>
        <w:pStyle w:val="40"/>
        <w:shd w:val="clear" w:color="auto" w:fill="auto"/>
        <w:spacing w:before="0" w:after="494" w:line="190" w:lineRule="exact"/>
        <w:ind w:left="2060"/>
        <w:jc w:val="left"/>
      </w:pPr>
      <w:r>
        <w:t>(адрес постоянного места жительства, номер телефона)</w:t>
      </w:r>
    </w:p>
    <w:p w:rsidR="002A095B" w:rsidRDefault="004B3909">
      <w:pPr>
        <w:pStyle w:val="40"/>
        <w:shd w:val="clear" w:color="auto" w:fill="auto"/>
        <w:spacing w:before="0" w:after="494" w:line="190" w:lineRule="exact"/>
        <w:ind w:left="2740"/>
        <w:jc w:val="left"/>
      </w:pPr>
      <w:r>
        <w:t>(адрес электронной почты (при наличии)</w:t>
      </w:r>
    </w:p>
    <w:p w:rsidR="002A095B" w:rsidRDefault="004B3909">
      <w:pPr>
        <w:pStyle w:val="40"/>
        <w:shd w:val="clear" w:color="auto" w:fill="auto"/>
        <w:spacing w:before="0" w:after="14" w:line="190" w:lineRule="exact"/>
        <w:ind w:left="20" w:firstLine="520"/>
      </w:pPr>
      <w:r>
        <w:t>(наименование документа, удостоверяющего личность, серия и номер документа, дата выдачи,</w:t>
      </w:r>
    </w:p>
    <w:p w:rsidR="002A095B" w:rsidRDefault="004B3909">
      <w:pPr>
        <w:pStyle w:val="40"/>
        <w:shd w:val="clear" w:color="auto" w:fill="auto"/>
        <w:spacing w:before="0" w:after="489" w:line="190" w:lineRule="exact"/>
        <w:ind w:left="3040"/>
        <w:jc w:val="left"/>
      </w:pPr>
      <w:r>
        <w:t>наименование выдавшего органа)</w:t>
      </w:r>
    </w:p>
    <w:p w:rsidR="002A095B" w:rsidRDefault="004B3909">
      <w:pPr>
        <w:pStyle w:val="40"/>
        <w:shd w:val="clear" w:color="auto" w:fill="auto"/>
        <w:spacing w:before="0" w:after="186" w:line="190" w:lineRule="exact"/>
        <w:ind w:left="4080"/>
        <w:jc w:val="left"/>
      </w:pPr>
      <w:r>
        <w:t>(класс)</w:t>
      </w:r>
    </w:p>
    <w:p w:rsidR="002A095B" w:rsidRDefault="004B3909">
      <w:pPr>
        <w:pStyle w:val="1"/>
        <w:shd w:val="clear" w:color="auto" w:fill="auto"/>
        <w:spacing w:before="0" w:after="0" w:line="230" w:lineRule="exact"/>
        <w:ind w:left="20" w:firstLine="520"/>
        <w:jc w:val="both"/>
      </w:pPr>
      <w:r>
        <w:t>2. Сведения о родителе (ином законном представителе) воспитанника:</w:t>
      </w:r>
    </w:p>
    <w:p w:rsidR="002A095B" w:rsidRDefault="004B3909">
      <w:pPr>
        <w:pStyle w:val="1"/>
        <w:shd w:val="clear" w:color="auto" w:fill="auto"/>
        <w:spacing w:before="0" w:after="288" w:line="230" w:lineRule="exact"/>
        <w:ind w:left="1860"/>
      </w:pPr>
      <w:r>
        <w:t>Линия отрыва</w:t>
      </w:r>
    </w:p>
    <w:p w:rsidR="002A095B" w:rsidRDefault="004B3909">
      <w:pPr>
        <w:pStyle w:val="1"/>
        <w:shd w:val="clear" w:color="auto" w:fill="auto"/>
        <w:spacing w:before="0" w:after="254" w:line="230" w:lineRule="exact"/>
        <w:ind w:left="3540"/>
      </w:pPr>
      <w:r>
        <w:t>Расписка-уведомление</w:t>
      </w:r>
    </w:p>
    <w:p w:rsidR="002A095B" w:rsidRDefault="004B3909">
      <w:pPr>
        <w:pStyle w:val="1"/>
        <w:shd w:val="clear" w:color="auto" w:fill="auto"/>
        <w:tabs>
          <w:tab w:val="left" w:leader="underscore" w:pos="8454"/>
        </w:tabs>
        <w:spacing w:before="0" w:after="0" w:line="278" w:lineRule="exact"/>
        <w:ind w:left="20"/>
      </w:pPr>
      <w:r>
        <w:lastRenderedPageBreak/>
        <w:t>Заявление и документы гражданина</w:t>
      </w:r>
      <w:r>
        <w:tab/>
      </w:r>
    </w:p>
    <w:p w:rsidR="002A095B" w:rsidRDefault="004B3909">
      <w:pPr>
        <w:pStyle w:val="1"/>
        <w:shd w:val="clear" w:color="auto" w:fill="auto"/>
        <w:tabs>
          <w:tab w:val="left" w:leader="underscore" w:pos="8454"/>
        </w:tabs>
        <w:spacing w:before="0" w:after="0" w:line="278" w:lineRule="exact"/>
        <w:ind w:left="20"/>
      </w:pPr>
      <w:r>
        <w:t>Регистрационный номер заявления</w:t>
      </w:r>
      <w:r>
        <w:tab/>
      </w:r>
    </w:p>
    <w:p w:rsidR="002A095B" w:rsidRDefault="004B3909">
      <w:pPr>
        <w:pStyle w:val="1"/>
        <w:shd w:val="clear" w:color="auto" w:fill="auto"/>
        <w:tabs>
          <w:tab w:val="left" w:leader="underscore" w:pos="4215"/>
          <w:tab w:val="left" w:leader="underscore" w:pos="6846"/>
        </w:tabs>
        <w:spacing w:before="0" w:after="0" w:line="278" w:lineRule="exact"/>
        <w:ind w:left="20"/>
      </w:pPr>
      <w:r>
        <w:t>Документы в количестве</w:t>
      </w:r>
      <w:r>
        <w:tab/>
        <w:t>штук на</w:t>
      </w:r>
      <w:r>
        <w:tab/>
        <w:t>листах принял:</w:t>
      </w:r>
    </w:p>
    <w:p w:rsidR="002A095B" w:rsidRDefault="004B3909">
      <w:pPr>
        <w:pStyle w:val="1"/>
        <w:shd w:val="clear" w:color="auto" w:fill="auto"/>
        <w:tabs>
          <w:tab w:val="left" w:leader="underscore" w:pos="2012"/>
        </w:tabs>
        <w:spacing w:before="0" w:after="0" w:line="278" w:lineRule="exact"/>
        <w:ind w:left="20"/>
      </w:pPr>
      <w:r>
        <w:t>Дата</w:t>
      </w:r>
      <w:r>
        <w:tab/>
      </w:r>
    </w:p>
    <w:p w:rsidR="002A095B" w:rsidRDefault="004B3909">
      <w:pPr>
        <w:pStyle w:val="1"/>
        <w:shd w:val="clear" w:color="auto" w:fill="auto"/>
        <w:tabs>
          <w:tab w:val="left" w:leader="underscore" w:pos="4244"/>
          <w:tab w:val="left" w:leader="underscore" w:pos="8444"/>
        </w:tabs>
        <w:spacing w:before="0" w:after="219" w:line="278" w:lineRule="exact"/>
        <w:ind w:left="20"/>
      </w:pPr>
      <w:r>
        <w:t>ФИО специалиста</w:t>
      </w:r>
      <w:r>
        <w:tab/>
        <w:t>Подпись специалиста</w:t>
      </w:r>
      <w:r>
        <w:tab/>
      </w:r>
    </w:p>
    <w:p w:rsidR="002A095B" w:rsidRDefault="004B3909">
      <w:pPr>
        <w:pStyle w:val="40"/>
        <w:shd w:val="clear" w:color="auto" w:fill="auto"/>
        <w:spacing w:before="0" w:after="0" w:line="230" w:lineRule="exact"/>
        <w:ind w:left="20" w:right="200" w:firstLine="720"/>
      </w:pPr>
      <w:r>
        <w:rPr>
          <w:rStyle w:val="4LucidaSansUnicode85pt-1pt"/>
        </w:rPr>
        <w:t>&lt;1&gt;</w:t>
      </w:r>
      <w:r>
        <w:t xml:space="preserve"> Заполняется</w:t>
      </w:r>
      <w:r>
        <w:rPr>
          <w:rStyle w:val="4LucidaSansUnicode85pt-1pt"/>
        </w:rPr>
        <w:t xml:space="preserve"> в</w:t>
      </w:r>
      <w:r>
        <w:t xml:space="preserve"> случаях, если заявителем является родитель (иной законный представитель) воспитанника,</w:t>
      </w:r>
    </w:p>
    <w:p w:rsidR="002A095B" w:rsidRDefault="004B3909">
      <w:pPr>
        <w:pStyle w:val="40"/>
        <w:shd w:val="clear" w:color="auto" w:fill="auto"/>
        <w:spacing w:before="0" w:after="0" w:line="230" w:lineRule="exact"/>
        <w:ind w:left="20" w:right="200" w:firstLine="720"/>
      </w:pPr>
      <w:r>
        <w:t>&lt;2&gt; Заполняется в случаях, если заявителем является уполномоченный родителем (законным представителем) воспитанника на основании доверенности представитель.</w:t>
      </w:r>
    </w:p>
    <w:sectPr w:rsidR="002A095B">
      <w:type w:val="continuous"/>
      <w:pgSz w:w="11905" w:h="16837"/>
      <w:pgMar w:top="789" w:right="283" w:bottom="1592" w:left="20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09" w:rsidRDefault="004B3909">
      <w:r>
        <w:separator/>
      </w:r>
    </w:p>
  </w:endnote>
  <w:endnote w:type="continuationSeparator" w:id="0">
    <w:p w:rsidR="004B3909" w:rsidRDefault="004B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09" w:rsidRDefault="004B3909"/>
  </w:footnote>
  <w:footnote w:type="continuationSeparator" w:id="0">
    <w:p w:rsidR="004B3909" w:rsidRDefault="004B39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161C4"/>
    <w:multiLevelType w:val="multilevel"/>
    <w:tmpl w:val="D2E673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F43682"/>
    <w:multiLevelType w:val="multilevel"/>
    <w:tmpl w:val="B254E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5B"/>
    <w:rsid w:val="002A095B"/>
    <w:rsid w:val="004B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8E242-C7DE-42A2-9404-1AA12197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LucidaSansUnicode85pt-1pt">
    <w:name w:val="Основной текст (4) + Lucida Sans Unicode;8;5 pt;Полужирный;Интервал -1 pt"/>
    <w:basedOn w:val="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20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840" w:after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8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2023-08-17T07:54:00Z</dcterms:created>
  <dcterms:modified xsi:type="dcterms:W3CDTF">2023-08-17T07:55:00Z</dcterms:modified>
</cp:coreProperties>
</file>