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44"/>
        <w:gridCol w:w="4111"/>
      </w:tblGrid>
      <w:tr>
        <w:trPr>
          <w:trHeight w:val="3930" w:hRule="atLeast"/>
        </w:trPr>
        <w:tc>
          <w:tcPr>
            <w:tcW w:w="9355" w:type="dxa"/>
            <w:gridSpan w:val="2"/>
            <w:tcBorders/>
          </w:tcPr>
          <w:p>
            <w:pPr>
              <w:pStyle w:val="1"/>
              <w:widowControl w:val="false"/>
              <w:ind w:left="-105" w:right="-101" w:hanging="0"/>
              <w:rPr/>
            </w:pPr>
            <w:r>
              <w:rPr/>
              <w:drawing>
                <wp:inline distT="0" distB="0" distL="0" distR="0">
                  <wp:extent cx="542925" cy="6858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105" w:hanging="0"/>
              <w:rPr/>
            </w:pPr>
            <w:r>
              <w:rPr/>
            </w:r>
          </w:p>
          <w:p>
            <w:pPr>
              <w:pStyle w:val="Style21"/>
              <w:widowControl w:val="false"/>
              <w:ind w:left="-10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ind w:left="-105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105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105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105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105" w:hanging="0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ind w:left="-105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center"/>
              <w:rPr/>
            </w:pPr>
            <w:r>
              <w:rPr/>
              <w:t>_______________</w:t>
            </w:r>
            <w:r>
              <w:rPr/>
              <w:t>2022                                                                               № _______________</w:t>
            </w:r>
          </w:p>
          <w:p>
            <w:pPr>
              <w:pStyle w:val="Normal"/>
              <w:widowControl w:val="false"/>
              <w:ind w:left="-105" w:hanging="0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5244" w:type="dxa"/>
            <w:tcBorders/>
          </w:tcPr>
          <w:p>
            <w:pPr>
              <w:pStyle w:val="Normal"/>
              <w:widowControl w:val="false"/>
              <w:ind w:right="978" w:hanging="0"/>
              <w:jc w:val="both"/>
              <w:rPr>
                <w:bCs/>
              </w:rPr>
            </w:pPr>
            <w:r>
              <w:rPr/>
              <w:t>О внесении изменений в постановление администрации города Сосновоборска от 29.01.2021 №122 «</w:t>
            </w:r>
            <w:r>
              <w:rPr>
                <w:rStyle w:val="Strong"/>
                <w:b w:val="false"/>
              </w:rPr>
              <w:t>Об утверждении порядка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</w:t>
            </w:r>
            <w:r>
              <w:rPr/>
              <w:t>»</w:t>
            </w:r>
          </w:p>
          <w:p>
            <w:pPr>
              <w:pStyle w:val="Normal"/>
              <w:widowControl w:val="false"/>
              <w:ind w:right="938" w:hanging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ind w:left="-105" w:right="1019" w:hanging="0"/>
              <w:jc w:val="both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ind w:left="-105" w:firstLine="34"/>
              <w:jc w:val="center"/>
              <w:rPr/>
            </w:pPr>
            <w:r>
              <w:rPr/>
            </w:r>
          </w:p>
        </w:tc>
      </w:tr>
    </w:tbl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от 26.07.2006 № 135-ФЗ «О защите конкуренции», руководствуясь ст. ст. 26, 38 Устава города Сосновоборска,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>
      <w:pPr>
        <w:pStyle w:val="ConsPlusNormal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spacing w:lineRule="atLeast" w:lin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Внести следующие изменения в постановление администрации города Сосновоборска от 29 января 2021 года № 122 «</w:t>
      </w:r>
      <w:r>
        <w:rPr>
          <w:rStyle w:val="Strong"/>
          <w:b w:val="false"/>
          <w:sz w:val="28"/>
          <w:szCs w:val="28"/>
        </w:rPr>
        <w:t>Об утверждении порядка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</w:t>
      </w:r>
      <w:r>
        <w:rPr>
          <w:sz w:val="28"/>
          <w:szCs w:val="28"/>
        </w:rPr>
        <w:t>»:</w:t>
      </w:r>
    </w:p>
    <w:p>
      <w:pPr>
        <w:pStyle w:val="ListParagraph"/>
        <w:spacing w:lineRule="atLeast" w:lin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1 к постановлению «</w:t>
      </w:r>
      <w:r>
        <w:rPr>
          <w:color w:val="000000"/>
          <w:sz w:val="28"/>
          <w:szCs w:val="28"/>
        </w:rPr>
        <w:t>ТИПОВАЯ ФОРМА ДОГОВОРА оказания услуг специализированной службы по вопросам похоронного дела по погребению умерших на территории муниципального образования город Сосновоборск</w:t>
      </w:r>
      <w:r>
        <w:rPr>
          <w:sz w:val="28"/>
          <w:szCs w:val="28"/>
        </w:rPr>
        <w:t xml:space="preserve">» в разделе 7 пункт </w:t>
      </w:r>
      <w:bookmarkStart w:id="0" w:name="_GoBack"/>
      <w:bookmarkEnd w:id="0"/>
      <w:r>
        <w:rPr>
          <w:sz w:val="28"/>
          <w:szCs w:val="28"/>
        </w:rPr>
        <w:t>7.1 изложить в новой редакции: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Срок действия Договора пять лет со дня подписания настоящего Договора. 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 и подлежит размещению на официальном сайте администрации города.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постановления возложить на заместителя Главы города по вопросам жизнеобеспечения (Д.В. Иванов).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А.С. Кудрявцев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1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2571a9"/>
    <w:pPr>
      <w:keepNext w:val="true"/>
      <w:jc w:val="center"/>
      <w:outlineLvl w:val="0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2571a9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ConsPlusNormal" w:customStyle="1">
    <w:name w:val="ConsPlusNormal Знак"/>
    <w:link w:val="ConsPlusNormal1"/>
    <w:qFormat/>
    <w:locked/>
    <w:rsid w:val="002571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азвание Знак"/>
    <w:basedOn w:val="DefaultParagraphFont"/>
    <w:uiPriority w:val="10"/>
    <w:qFormat/>
    <w:rsid w:val="002571a9"/>
    <w:rPr>
      <w:rFonts w:ascii="Calibri Light" w:hAnsi="Calibri Light" w:eastAsia="Times New Roman" w:cs="Times New Roman"/>
      <w:b/>
      <w:bCs/>
      <w:kern w:val="2"/>
      <w:sz w:val="32"/>
      <w:szCs w:val="32"/>
      <w:lang w:eastAsia="ru-RU"/>
    </w:rPr>
  </w:style>
  <w:style w:type="character" w:styleId="Style14" w:customStyle="1">
    <w:name w:val="Абзац списка Знак"/>
    <w:link w:val="ListParagraph"/>
    <w:uiPriority w:val="34"/>
    <w:qFormat/>
    <w:locked/>
    <w:rsid w:val="002571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2571a9"/>
    <w:rPr>
      <w:b/>
      <w:bCs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45919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2571a9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"/>
    <w:qFormat/>
    <w:rsid w:val="002571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Cell" w:customStyle="1">
    <w:name w:val="ConsPlusCell"/>
    <w:uiPriority w:val="99"/>
    <w:qFormat/>
    <w:rsid w:val="002571a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571a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21">
    <w:name w:val="Title"/>
    <w:basedOn w:val="Normal"/>
    <w:next w:val="Normal"/>
    <w:link w:val="Style13"/>
    <w:uiPriority w:val="10"/>
    <w:qFormat/>
    <w:rsid w:val="002571a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2571a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4591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LibreOffice/7.4.2.3$Windows_X86_64 LibreOffice_project/382eef1f22670f7f4118c8c2dd222ec7ad009daf</Application>
  <AppVersion>15.0000</AppVersion>
  <Pages>2</Pages>
  <Words>224</Words>
  <Characters>1536</Characters>
  <CharactersWithSpaces>1911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2022-11-14T07:07:00Z</dcterms:created>
  <dc:creator>Эталон</dc:creator>
  <dc:description/>
  <dc:language>ru-RU</dc:language>
  <cp:lastModifiedBy/>
  <cp:lastPrinted>2022-11-14T07:07:00Z</cp:lastPrinted>
  <dcterms:modified xsi:type="dcterms:W3CDTF">2022-11-17T11:00:43Z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